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1065" w:right="891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46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7"/>
        <w:ind w:left="1065" w:right="865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-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560" w:right="620"/>
        </w:sectPr>
      </w:pPr>
    </w:p>
    <w:p>
      <w:pPr>
        <w:spacing w:line="307" w:lineRule="exact" w:before="205"/>
        <w:ind w:left="232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3309360</wp:posOffset>
            </wp:positionH>
            <wp:positionV relativeFrom="paragraph">
              <wp:posOffset>119356</wp:posOffset>
            </wp:positionV>
            <wp:extent cx="3639075" cy="153489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75" cy="153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18" w:lineRule="exact"/>
        <w:ind w:left="237"/>
        <w:jc w:val="left"/>
      </w:pPr>
      <w:r>
        <w:rPr>
          <w:color w:val="313131"/>
        </w:rPr>
        <w:t>Заседанием</w:t>
      </w:r>
      <w:r>
        <w:rPr>
          <w:color w:val="313131"/>
          <w:spacing w:val="47"/>
          <w:w w:val="150"/>
        </w:rPr>
        <w:t> </w:t>
      </w:r>
      <w:r>
        <w:rPr>
          <w:color w:val="313131"/>
          <w:spacing w:val="-2"/>
        </w:rPr>
        <w:t>педагогического</w:t>
      </w:r>
    </w:p>
    <w:p>
      <w:pPr>
        <w:pStyle w:val="BodyText"/>
        <w:spacing w:line="242" w:lineRule="auto" w:before="5"/>
        <w:ind w:left="231" w:right="174" w:firstLine="7"/>
        <w:jc w:val="left"/>
        <w:rPr>
          <w:i/>
          <w:sz w:val="27"/>
        </w:rPr>
      </w:pPr>
      <w:r>
        <w:rPr>
          <w:color w:val="313131"/>
        </w:rPr>
        <w:t>«РЖД лицей № 8» (протокол</w:t>
      </w:r>
      <w:r>
        <w:rPr>
          <w:color w:val="313131"/>
          <w:spacing w:val="-11"/>
        </w:rPr>
        <w:t> </w:t>
      </w:r>
      <w:r>
        <w:rPr>
          <w:color w:val="313131"/>
        </w:rPr>
        <w:t>от</w:t>
      </w:r>
      <w:r>
        <w:rPr>
          <w:color w:val="313131"/>
          <w:spacing w:val="-18"/>
        </w:rPr>
        <w:t> </w:t>
      </w:r>
      <w:r>
        <w:rPr>
          <w:color w:val="313131"/>
        </w:rPr>
        <w:t>28</w:t>
      </w:r>
      <w:r>
        <w:rPr>
          <w:color w:val="595959"/>
        </w:rPr>
        <w:t>.</w:t>
      </w:r>
      <w:r>
        <w:rPr>
          <w:color w:val="313131"/>
        </w:rPr>
        <w:t>08.2023</w:t>
      </w:r>
      <w:r>
        <w:rPr>
          <w:color w:val="313131"/>
          <w:spacing w:val="-17"/>
        </w:rPr>
        <w:t> </w:t>
      </w:r>
      <w:r>
        <w:rPr>
          <w:color w:val="313131"/>
        </w:rPr>
        <w:t>г.</w:t>
      </w:r>
      <w:r>
        <w:rPr>
          <w:color w:val="313131"/>
          <w:spacing w:val="-16"/>
        </w:rPr>
        <w:t> </w:t>
      </w:r>
      <w:r>
        <w:rPr>
          <w:i/>
          <w:color w:val="464649"/>
          <w:sz w:val="27"/>
        </w:rPr>
        <w:t>№</w:t>
      </w:r>
    </w:p>
    <w:p>
      <w:pPr>
        <w:spacing w:line="240" w:lineRule="auto" w:before="2"/>
        <w:rPr>
          <w:i/>
          <w:sz w:val="44"/>
        </w:rPr>
      </w:pPr>
      <w:r>
        <w:rPr/>
        <w:br w:type="column"/>
      </w:r>
      <w:r>
        <w:rPr>
          <w:i/>
          <w:sz w:val="44"/>
        </w:rPr>
      </w:r>
    </w:p>
    <w:p>
      <w:pPr>
        <w:pStyle w:val="BodyText"/>
        <w:ind w:left="231" w:right="326" w:firstLine="1058"/>
        <w:jc w:val="left"/>
      </w:pPr>
      <w:r>
        <w:rPr>
          <w:color w:val="313131"/>
          <w:spacing w:val="-2"/>
        </w:rPr>
        <w:t>частного</w:t>
      </w:r>
      <w:r>
        <w:rPr>
          <w:color w:val="313131"/>
          <w:spacing w:val="-2"/>
        </w:rPr>
        <w:t> </w:t>
      </w:r>
      <w:r>
        <w:rPr>
          <w:color w:val="313131"/>
        </w:rPr>
        <w:t>ого учреждения</w:t>
      </w:r>
    </w:p>
    <w:p>
      <w:pPr>
        <w:spacing w:after="0"/>
        <w:jc w:val="left"/>
        <w:sectPr>
          <w:type w:val="continuous"/>
          <w:pgSz w:w="11910" w:h="16840"/>
          <w:pgMar w:top="1060" w:bottom="280" w:left="1560" w:right="620"/>
          <w:cols w:num="2" w:equalWidth="0">
            <w:col w:w="3824" w:space="3230"/>
            <w:col w:w="2676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2"/>
        </w:rPr>
      </w:pPr>
    </w:p>
    <w:p>
      <w:pPr>
        <w:spacing w:before="89"/>
        <w:ind w:left="3860" w:right="3969" w:firstLine="0"/>
        <w:jc w:val="center"/>
        <w:rPr>
          <w:b/>
          <w:sz w:val="27"/>
        </w:rPr>
      </w:pPr>
      <w:r>
        <w:rPr>
          <w:b/>
          <w:color w:val="313131"/>
          <w:spacing w:val="-2"/>
          <w:sz w:val="27"/>
        </w:rPr>
        <w:t>ПОЛОЖЕНИЕ</w:t>
      </w:r>
    </w:p>
    <w:p>
      <w:pPr>
        <w:spacing w:before="16"/>
        <w:ind w:left="1065" w:right="1126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ОБ</w:t>
      </w:r>
      <w:r>
        <w:rPr>
          <w:b/>
          <w:color w:val="313131"/>
          <w:spacing w:val="30"/>
          <w:sz w:val="27"/>
        </w:rPr>
        <w:t> </w:t>
      </w:r>
      <w:r>
        <w:rPr>
          <w:b/>
          <w:color w:val="313131"/>
          <w:sz w:val="27"/>
        </w:rPr>
        <w:t>ОРГАНИЗАЦИИ</w:t>
      </w:r>
      <w:r>
        <w:rPr>
          <w:b/>
          <w:color w:val="313131"/>
          <w:spacing w:val="76"/>
          <w:sz w:val="27"/>
        </w:rPr>
        <w:t> </w:t>
      </w:r>
      <w:r>
        <w:rPr>
          <w:b/>
          <w:color w:val="313131"/>
          <w:sz w:val="27"/>
        </w:rPr>
        <w:t>ОБУЧЕНИЯ</w:t>
      </w:r>
      <w:r>
        <w:rPr>
          <w:b/>
          <w:color w:val="313131"/>
          <w:spacing w:val="44"/>
          <w:sz w:val="27"/>
        </w:rPr>
        <w:t> </w:t>
      </w:r>
      <w:r>
        <w:rPr>
          <w:b/>
          <w:color w:val="313131"/>
          <w:spacing w:val="-5"/>
          <w:sz w:val="27"/>
        </w:rPr>
        <w:t>ЛИЦ</w:t>
      </w:r>
    </w:p>
    <w:p>
      <w:pPr>
        <w:spacing w:before="11"/>
        <w:ind w:left="1065" w:right="1150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С</w:t>
      </w:r>
      <w:r>
        <w:rPr>
          <w:b/>
          <w:color w:val="313131"/>
          <w:spacing w:val="20"/>
          <w:sz w:val="27"/>
        </w:rPr>
        <w:t> </w:t>
      </w:r>
      <w:r>
        <w:rPr>
          <w:b/>
          <w:color w:val="313131"/>
          <w:sz w:val="27"/>
        </w:rPr>
        <w:t>ОГРАНИЧЕННЫМИ</w:t>
      </w:r>
      <w:r>
        <w:rPr>
          <w:b/>
          <w:color w:val="313131"/>
          <w:spacing w:val="50"/>
          <w:w w:val="150"/>
          <w:sz w:val="27"/>
        </w:rPr>
        <w:t> </w:t>
      </w:r>
      <w:r>
        <w:rPr>
          <w:b/>
          <w:color w:val="313131"/>
          <w:sz w:val="27"/>
        </w:rPr>
        <w:t>ВОЗМОЖНОСТЯМИ</w:t>
      </w:r>
      <w:r>
        <w:rPr>
          <w:b/>
          <w:color w:val="313131"/>
          <w:spacing w:val="79"/>
          <w:w w:val="150"/>
          <w:sz w:val="27"/>
        </w:rPr>
        <w:t> </w:t>
      </w:r>
      <w:r>
        <w:rPr>
          <w:b/>
          <w:color w:val="313131"/>
          <w:spacing w:val="-2"/>
          <w:sz w:val="27"/>
        </w:rPr>
        <w:t>ЗДОРОВЬЯ</w:t>
      </w:r>
    </w:p>
    <w:p>
      <w:pPr>
        <w:pStyle w:val="BodyText"/>
        <w:spacing w:before="10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89" w:val="left" w:leader="none"/>
        </w:tabs>
        <w:spacing w:line="240" w:lineRule="auto" w:before="0" w:after="0"/>
        <w:ind w:left="3789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7" w:val="left" w:leader="none"/>
        </w:tabs>
        <w:spacing w:line="240" w:lineRule="auto" w:before="0" w:after="0"/>
        <w:ind w:left="132" w:right="175" w:firstLine="284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регламентирует организацию обучения лиц с ограниченными возможностями здоровья в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частном общеобразовательном </w:t>
      </w:r>
      <w:r>
        <w:rPr>
          <w:color w:val="313131"/>
          <w:spacing w:val="-2"/>
          <w:sz w:val="28"/>
        </w:rPr>
        <w:t>учреждении</w:t>
      </w:r>
    </w:p>
    <w:p>
      <w:pPr>
        <w:pStyle w:val="BodyText"/>
        <w:spacing w:before="5"/>
        <w:ind w:left="138"/>
      </w:pPr>
      <w:r>
        <w:rPr>
          <w:color w:val="313131"/>
        </w:rPr>
        <w:t>«РЖД</w:t>
      </w:r>
      <w:r>
        <w:rPr>
          <w:color w:val="313131"/>
          <w:spacing w:val="-2"/>
        </w:rPr>
        <w:t> </w:t>
      </w:r>
      <w:r>
        <w:rPr>
          <w:color w:val="313131"/>
        </w:rPr>
        <w:t>лицей</w:t>
      </w:r>
      <w:r>
        <w:rPr>
          <w:color w:val="313131"/>
          <w:spacing w:val="1"/>
        </w:rPr>
        <w:t> </w:t>
      </w:r>
      <w:r>
        <w:rPr>
          <w:color w:val="313131"/>
        </w:rPr>
        <w:t>№</w:t>
      </w:r>
      <w:r>
        <w:rPr>
          <w:color w:val="313131"/>
          <w:spacing w:val="-4"/>
        </w:rPr>
        <w:t> </w:t>
      </w:r>
      <w:r>
        <w:rPr>
          <w:color w:val="313131"/>
          <w:spacing w:val="-5"/>
        </w:rPr>
        <w:t>8».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4" w:after="0"/>
        <w:ind w:left="133" w:right="218" w:firstLine="288"/>
        <w:jc w:val="left"/>
        <w:rPr>
          <w:color w:val="313131"/>
          <w:sz w:val="28"/>
        </w:rPr>
      </w:pPr>
      <w:r>
        <w:rPr>
          <w:color w:val="313131"/>
          <w:sz w:val="28"/>
        </w:rPr>
        <w:t>Положение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разработано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в соответствии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требованиями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нормативных </w:t>
      </w:r>
      <w:r>
        <w:rPr>
          <w:color w:val="313131"/>
          <w:spacing w:val="-2"/>
          <w:sz w:val="28"/>
        </w:rPr>
        <w:t>документов: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42" w:lineRule="auto" w:before="5" w:after="0"/>
        <w:ind w:left="137" w:right="278" w:firstLine="272"/>
        <w:jc w:val="left"/>
        <w:rPr>
          <w:color w:val="313131"/>
          <w:sz w:val="28"/>
        </w:rPr>
      </w:pPr>
      <w:r>
        <w:rPr>
          <w:color w:val="313131"/>
          <w:sz w:val="28"/>
        </w:rPr>
        <w:t>Федерального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закона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29.12.2012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№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273-ФЗ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«Об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образовании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 Российской Федерации;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320" w:lineRule="exact" w:before="0" w:after="0"/>
        <w:ind w:left="856" w:right="0" w:hanging="437"/>
        <w:jc w:val="left"/>
        <w:rPr>
          <w:color w:val="313131"/>
          <w:sz w:val="28"/>
        </w:rPr>
      </w:pPr>
      <w:r>
        <w:rPr>
          <w:color w:val="313131"/>
          <w:sz w:val="28"/>
        </w:rPr>
        <w:t>приказа</w:t>
      </w:r>
      <w:r>
        <w:rPr>
          <w:color w:val="313131"/>
          <w:spacing w:val="76"/>
          <w:w w:val="150"/>
          <w:sz w:val="28"/>
        </w:rPr>
        <w:t> </w:t>
      </w:r>
      <w:r>
        <w:rPr>
          <w:color w:val="313131"/>
          <w:sz w:val="28"/>
        </w:rPr>
        <w:t>Минпросвещения</w:t>
      </w:r>
      <w:r>
        <w:rPr>
          <w:color w:val="313131"/>
          <w:spacing w:val="70"/>
          <w:w w:val="150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57"/>
          <w:w w:val="150"/>
          <w:sz w:val="28"/>
        </w:rPr>
        <w:t> </w:t>
      </w:r>
      <w:r>
        <w:rPr>
          <w:color w:val="313131"/>
          <w:sz w:val="28"/>
        </w:rPr>
        <w:t>22.03.2021</w:t>
      </w:r>
      <w:r>
        <w:rPr>
          <w:color w:val="313131"/>
          <w:spacing w:val="24"/>
          <w:sz w:val="28"/>
        </w:rPr>
        <w:t>  </w:t>
      </w:r>
      <w:r>
        <w:rPr>
          <w:color w:val="313131"/>
          <w:sz w:val="28"/>
        </w:rPr>
        <w:t>№</w:t>
      </w:r>
      <w:r>
        <w:rPr>
          <w:color w:val="313131"/>
          <w:spacing w:val="63"/>
          <w:w w:val="150"/>
          <w:sz w:val="28"/>
        </w:rPr>
        <w:t> </w:t>
      </w:r>
      <w:r>
        <w:rPr>
          <w:color w:val="313131"/>
          <w:sz w:val="28"/>
        </w:rPr>
        <w:t>115</w:t>
      </w:r>
      <w:r>
        <w:rPr>
          <w:color w:val="313131"/>
          <w:spacing w:val="70"/>
          <w:w w:val="150"/>
          <w:sz w:val="28"/>
        </w:rPr>
        <w:t> </w:t>
      </w:r>
      <w:r>
        <w:rPr>
          <w:color w:val="313131"/>
          <w:sz w:val="28"/>
        </w:rPr>
        <w:t>«Об</w:t>
      </w:r>
      <w:r>
        <w:rPr>
          <w:color w:val="313131"/>
          <w:spacing w:val="70"/>
          <w:w w:val="150"/>
          <w:sz w:val="28"/>
        </w:rPr>
        <w:t> </w:t>
      </w:r>
      <w:r>
        <w:rPr>
          <w:color w:val="313131"/>
          <w:spacing w:val="-2"/>
          <w:sz w:val="28"/>
        </w:rPr>
        <w:t>утверждении</w:t>
      </w:r>
    </w:p>
    <w:p>
      <w:pPr>
        <w:pStyle w:val="BodyText"/>
        <w:spacing w:line="217" w:lineRule="exact" w:before="5"/>
        <w:ind w:left="136"/>
        <w:jc w:val="left"/>
      </w:pPr>
      <w:r>
        <w:rPr>
          <w:color w:val="313131"/>
        </w:rPr>
        <w:t>Порядка</w:t>
      </w:r>
      <w:r>
        <w:rPr>
          <w:color w:val="313131"/>
          <w:spacing w:val="71"/>
        </w:rPr>
        <w:t> </w:t>
      </w:r>
      <w:r>
        <w:rPr>
          <w:color w:val="313131"/>
        </w:rPr>
        <w:t>организации</w:t>
      </w:r>
      <w:r>
        <w:rPr>
          <w:color w:val="313131"/>
          <w:spacing w:val="52"/>
          <w:w w:val="150"/>
        </w:rPr>
        <w:t> </w:t>
      </w:r>
      <w:r>
        <w:rPr>
          <w:color w:val="313131"/>
        </w:rPr>
        <w:t>и</w:t>
      </w:r>
      <w:r>
        <w:rPr>
          <w:color w:val="313131"/>
          <w:spacing w:val="54"/>
        </w:rPr>
        <w:t> </w:t>
      </w:r>
      <w:r>
        <w:rPr>
          <w:color w:val="313131"/>
        </w:rPr>
        <w:t>осуществления</w:t>
      </w:r>
      <w:r>
        <w:rPr>
          <w:color w:val="313131"/>
          <w:spacing w:val="61"/>
          <w:w w:val="150"/>
        </w:rPr>
        <w:t> </w:t>
      </w:r>
      <w:r>
        <w:rPr>
          <w:color w:val="313131"/>
        </w:rPr>
        <w:t>образовательной</w:t>
      </w:r>
      <w:r>
        <w:rPr>
          <w:color w:val="313131"/>
          <w:spacing w:val="54"/>
        </w:rPr>
        <w:t> </w:t>
      </w:r>
      <w:r>
        <w:rPr>
          <w:color w:val="313131"/>
        </w:rPr>
        <w:t>деятельности</w:t>
      </w:r>
      <w:r>
        <w:rPr>
          <w:color w:val="313131"/>
          <w:spacing w:val="46"/>
          <w:w w:val="150"/>
        </w:rPr>
        <w:t> </w:t>
      </w:r>
      <w:r>
        <w:rPr>
          <w:color w:val="313131"/>
          <w:spacing w:val="-7"/>
        </w:rPr>
        <w:t>по</w:t>
      </w:r>
    </w:p>
    <w:p>
      <w:pPr>
        <w:spacing w:after="0" w:line="217" w:lineRule="exact"/>
        <w:jc w:val="left"/>
        <w:sectPr>
          <w:type w:val="continuous"/>
          <w:pgSz w:w="11910" w:h="16840"/>
          <w:pgMar w:top="1060" w:bottom="280" w:left="1560" w:right="620"/>
        </w:sectPr>
      </w:pPr>
    </w:p>
    <w:p>
      <w:pPr>
        <w:pStyle w:val="BodyText"/>
        <w:tabs>
          <w:tab w:pos="1757" w:val="left" w:leader="none"/>
          <w:tab w:pos="4900" w:val="left" w:leader="none"/>
        </w:tabs>
        <w:spacing w:before="105"/>
        <w:ind w:left="141"/>
        <w:jc w:val="left"/>
      </w:pPr>
      <w:r>
        <w:rPr>
          <w:color w:val="313131"/>
          <w:spacing w:val="-2"/>
        </w:rPr>
        <w:t>основным</w:t>
      </w:r>
      <w:r>
        <w:rPr>
          <w:color w:val="313131"/>
        </w:rPr>
        <w:tab/>
      </w:r>
      <w:r>
        <w:rPr>
          <w:color w:val="313131"/>
          <w:spacing w:val="-2"/>
        </w:rPr>
        <w:t>общеобразовательным</w:t>
      </w:r>
      <w:r>
        <w:rPr>
          <w:color w:val="313131"/>
        </w:rPr>
        <w:tab/>
      </w:r>
      <w:r>
        <w:rPr>
          <w:color w:val="313131"/>
          <w:spacing w:val="-2"/>
        </w:rPr>
        <w:t>программам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427" w:lineRule="exact" w:before="0" w:after="0"/>
        <w:ind w:left="355" w:right="0" w:hanging="214"/>
        <w:jc w:val="left"/>
        <w:rPr>
          <w:sz w:val="28"/>
        </w:rPr>
      </w:pPr>
      <w:r>
        <w:rPr/>
        <w:br w:type="column"/>
      </w:r>
      <w:r>
        <w:rPr>
          <w:color w:val="313131"/>
          <w:spacing w:val="-2"/>
          <w:sz w:val="28"/>
        </w:rPr>
        <w:t>образовательным</w:t>
      </w:r>
    </w:p>
    <w:p>
      <w:pPr>
        <w:spacing w:after="0" w:line="427" w:lineRule="exact"/>
        <w:jc w:val="left"/>
        <w:rPr>
          <w:sz w:val="28"/>
        </w:rPr>
        <w:sectPr>
          <w:type w:val="continuous"/>
          <w:pgSz w:w="11910" w:h="16840"/>
          <w:pgMar w:top="1060" w:bottom="280" w:left="1560" w:right="620"/>
          <w:cols w:num="2" w:equalWidth="0">
            <w:col w:w="6391" w:space="606"/>
            <w:col w:w="2733"/>
          </w:cols>
        </w:sectPr>
      </w:pPr>
    </w:p>
    <w:p>
      <w:pPr>
        <w:pStyle w:val="BodyText"/>
        <w:spacing w:before="4"/>
        <w:ind w:left="136" w:right="287" w:firstLine="8"/>
      </w:pPr>
      <w:r>
        <w:rPr>
          <w:color w:val="313131"/>
        </w:rPr>
        <w:t>программам начального общего, основного общего и среднего общего </w:t>
      </w:r>
      <w:r>
        <w:rPr>
          <w:color w:val="313131"/>
          <w:spacing w:val="-2"/>
        </w:rPr>
        <w:t>образования»;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0" w:lineRule="auto" w:before="5" w:after="0"/>
        <w:ind w:left="139" w:right="299" w:firstLine="284"/>
        <w:jc w:val="both"/>
        <w:rPr>
          <w:color w:val="313131"/>
          <w:sz w:val="28"/>
        </w:rPr>
      </w:pPr>
      <w:r>
        <w:rPr>
          <w:color w:val="313131"/>
          <w:sz w:val="28"/>
        </w:rPr>
        <w:t>приказом Минобрнауки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</w:t>
      </w:r>
      <w:r>
        <w:rPr>
          <w:color w:val="313131"/>
          <w:spacing w:val="-2"/>
          <w:sz w:val="28"/>
        </w:rPr>
        <w:t>здоровья»;</w:t>
      </w: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2" w:lineRule="auto" w:before="5" w:after="0"/>
        <w:ind w:left="149" w:right="269" w:firstLine="280"/>
        <w:jc w:val="both"/>
        <w:rPr>
          <w:color w:val="313131"/>
          <w:sz w:val="28"/>
        </w:rPr>
      </w:pPr>
      <w:r>
        <w:rPr>
          <w:color w:val="313131"/>
          <w:sz w:val="28"/>
        </w:rPr>
        <w:t>приказом Минобрнауки от 19.12.2014 № 1599 «Об утверждении федерального государственного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образовательного стандарта обучающихся с умственной отсталостью (интеллектуальными нарушениями)»;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4" w:lineRule="auto" w:before="0" w:after="0"/>
        <w:ind w:left="146" w:right="299" w:firstLine="273"/>
        <w:jc w:val="both"/>
        <w:rPr>
          <w:color w:val="313131"/>
          <w:sz w:val="28"/>
        </w:rPr>
      </w:pPr>
      <w:r>
        <w:rPr>
          <w:color w:val="313131"/>
          <w:sz w:val="28"/>
        </w:rPr>
        <w:t>приказом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2" w:lineRule="auto" w:before="0" w:after="0"/>
        <w:ind w:left="149" w:right="277" w:firstLine="275"/>
        <w:jc w:val="both"/>
        <w:rPr>
          <w:color w:val="313131"/>
          <w:sz w:val="28"/>
        </w:rPr>
      </w:pPr>
      <w:r>
        <w:rPr>
          <w:color w:val="313131"/>
          <w:sz w:val="28"/>
        </w:rPr>
        <w:t>приказом Минпросвещения от 17.05.2012 № 413 «Об утверждении федерального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государственного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образовательного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стандарта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среднего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общего </w:t>
      </w:r>
      <w:r>
        <w:rPr>
          <w:color w:val="313131"/>
          <w:spacing w:val="-2"/>
          <w:sz w:val="28"/>
        </w:rPr>
        <w:t>образования»;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1060" w:bottom="280" w:left="1560" w:right="620"/>
        </w:sect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2" w:lineRule="auto" w:before="66" w:after="0"/>
        <w:ind w:left="159" w:right="275" w:firstLine="279"/>
        <w:jc w:val="both"/>
        <w:rPr>
          <w:color w:val="333333"/>
          <w:sz w:val="28"/>
        </w:rPr>
      </w:pPr>
      <w:r>
        <w:rPr>
          <w:color w:val="333333"/>
          <w:sz w:val="28"/>
        </w:rPr>
        <w:t>распоряжением Минпросвещения России от 09.09.2019 № Р-93 «Об утверждении примерного положения о психолого-педагогическом консилиуме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образовательной организации»;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40" w:lineRule="auto" w:before="0" w:after="0"/>
        <w:ind w:left="160" w:right="283" w:firstLine="278"/>
        <w:jc w:val="both"/>
        <w:rPr>
          <w:color w:val="333333"/>
          <w:sz w:val="28"/>
        </w:rPr>
      </w:pPr>
      <w:r>
        <w:rPr>
          <w:color w:val="333333"/>
          <w:sz w:val="28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детей и молодежи"»;</w:t>
      </w: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240" w:lineRule="auto" w:before="10" w:after="0"/>
        <w:ind w:left="165" w:right="289" w:firstLine="273"/>
        <w:jc w:val="both"/>
        <w:rPr>
          <w:color w:val="333333"/>
          <w:sz w:val="28"/>
        </w:rPr>
      </w:pPr>
      <w:r>
        <w:rPr>
          <w:color w:val="333333"/>
          <w:sz w:val="28"/>
        </w:rPr>
        <w:t>постановлением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(или)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безвредности для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человека факторов среды обитания»;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242" w:lineRule="auto" w:before="5" w:after="0"/>
        <w:ind w:left="165" w:right="278" w:firstLine="282"/>
        <w:jc w:val="both"/>
        <w:rPr>
          <w:color w:val="333333"/>
          <w:sz w:val="28"/>
        </w:rPr>
      </w:pPr>
      <w:r>
        <w:rPr>
          <w:color w:val="333333"/>
          <w:sz w:val="28"/>
        </w:rPr>
        <w:t>письмом Минпросвещения России от 20.02.2019 № ТС-551/07 «О сопровождении образования 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ОВЗ и инвалидностью»;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2" w:lineRule="auto" w:before="0" w:after="0"/>
        <w:ind w:left="169" w:right="273" w:firstLine="269"/>
        <w:jc w:val="both"/>
        <w:rPr>
          <w:color w:val="333333"/>
          <w:sz w:val="28"/>
        </w:rPr>
      </w:pPr>
      <w:r>
        <w:rPr>
          <w:color w:val="333333"/>
          <w:sz w:val="28"/>
        </w:rPr>
        <w:t>уставом и локальными актами частного общеобразовательного учреждения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«РЖД лицей № 8».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</w:tabs>
        <w:spacing w:line="240" w:lineRule="auto" w:before="0" w:after="0"/>
        <w:ind w:left="167" w:right="180" w:firstLine="283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об организации обучения лиц с ограниченными возможностями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здоровья в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частном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общеобразовательном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учреждении «РЖД лицей № 8» (далее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Положение) разработано с целью обеспечения права на получение образования обучающимися с ограниченными возможностями здоровья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ОВЗ) в частном общеобразовательном учреждении «РЖД лицей № 8» (далее -лицей).</w:t>
      </w: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1" w:after="0"/>
        <w:ind w:left="170" w:right="177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С целью реализации права на получение образования обучающимися с ОВЗ и создания специальных условий обучения, воспитания, развития, социализации и адаптации обучающихся с ОВЗ и осуществления психолого­ педагогического сопровождения в образовательной организации функционирует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психолого-педагогический консилиум.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315" w:lineRule="exact" w:before="0" w:after="0"/>
        <w:ind w:left="659" w:right="0" w:hanging="483"/>
        <w:jc w:val="both"/>
        <w:rPr>
          <w:color w:val="333333"/>
          <w:sz w:val="28"/>
        </w:rPr>
      </w:pPr>
      <w:r>
        <w:rPr>
          <w:color w:val="333333"/>
          <w:sz w:val="28"/>
        </w:rPr>
        <w:t>Понятия, используемые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Положении:</w:t>
      </w:r>
    </w:p>
    <w:p>
      <w:pPr>
        <w:pStyle w:val="BodyText"/>
        <w:spacing w:before="5"/>
        <w:ind w:left="169" w:right="162" w:firstLine="5"/>
      </w:pPr>
      <w:r>
        <w:rPr>
          <w:b/>
          <w:color w:val="333333"/>
        </w:rPr>
        <w:t>Обучающийся с</w:t>
      </w:r>
      <w:r>
        <w:rPr>
          <w:b/>
          <w:color w:val="333333"/>
          <w:spacing w:val="-9"/>
        </w:rPr>
        <w:t> </w:t>
      </w:r>
      <w:r>
        <w:rPr>
          <w:b/>
          <w:color w:val="333333"/>
        </w:rPr>
        <w:t>ОВЗ</w:t>
      </w:r>
      <w:r>
        <w:rPr>
          <w:b/>
          <w:color w:val="333333"/>
          <w:spacing w:val="-16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физическое лицо,</w:t>
      </w:r>
      <w:r>
        <w:rPr>
          <w:color w:val="333333"/>
          <w:spacing w:val="-4"/>
        </w:rPr>
        <w:t> </w:t>
      </w:r>
      <w:r>
        <w:rPr>
          <w:color w:val="333333"/>
        </w:rPr>
        <w:t>имеющее недостатки в</w:t>
      </w:r>
      <w:r>
        <w:rPr>
          <w:color w:val="333333"/>
          <w:spacing w:val="-16"/>
        </w:rPr>
        <w:t> </w:t>
      </w:r>
      <w:r>
        <w:rPr>
          <w:color w:val="333333"/>
        </w:rPr>
        <w:t>физическом и (или) психологическом развитии, подтвержденные• психолого-медико­ педагогической комиссией (далее -</w:t>
      </w:r>
      <w:r>
        <w:rPr>
          <w:color w:val="333333"/>
          <w:spacing w:val="40"/>
        </w:rPr>
        <w:t> </w:t>
      </w:r>
      <w:r>
        <w:rPr>
          <w:color w:val="333333"/>
        </w:rPr>
        <w:t>ПМПК) и препятствующие получению образования без создания специальных условий.</w:t>
      </w:r>
    </w:p>
    <w:p>
      <w:pPr>
        <w:pStyle w:val="BodyText"/>
        <w:tabs>
          <w:tab w:pos="7584" w:val="left" w:leader="none"/>
        </w:tabs>
        <w:ind w:left="170" w:right="177" w:firstLine="7"/>
      </w:pPr>
      <w:r>
        <w:rPr>
          <w:b/>
          <w:color w:val="333333"/>
        </w:rPr>
        <w:t>Адаптированная образовательная программа</w:t>
        <w:tab/>
      </w:r>
      <w:r>
        <w:rPr>
          <w:color w:val="333333"/>
          <w:spacing w:val="-2"/>
        </w:rPr>
        <w:t>образовательная </w:t>
      </w:r>
      <w:r>
        <w:rPr>
          <w:color w:val="333333"/>
        </w:rPr>
        <w:t>программа,</w:t>
      </w:r>
      <w:r>
        <w:rPr>
          <w:color w:val="333333"/>
          <w:spacing w:val="-18"/>
        </w:rPr>
        <w:t> </w:t>
      </w:r>
      <w:r>
        <w:rPr>
          <w:color w:val="333333"/>
        </w:rPr>
        <w:t>адаптированная</w:t>
      </w:r>
      <w:r>
        <w:rPr>
          <w:color w:val="333333"/>
          <w:spacing w:val="-17"/>
        </w:rPr>
        <w:t> </w:t>
      </w:r>
      <w:r>
        <w:rPr>
          <w:color w:val="333333"/>
        </w:rPr>
        <w:t>для</w:t>
      </w:r>
      <w:r>
        <w:rPr>
          <w:color w:val="333333"/>
          <w:spacing w:val="-18"/>
        </w:rPr>
        <w:t> </w:t>
      </w:r>
      <w:r>
        <w:rPr>
          <w:color w:val="333333"/>
        </w:rPr>
        <w:t>обучения лиц</w:t>
      </w:r>
      <w:r>
        <w:rPr>
          <w:color w:val="333333"/>
          <w:spacing w:val="-18"/>
        </w:rPr>
        <w:t> </w:t>
      </w:r>
      <w:r>
        <w:rPr>
          <w:color w:val="333333"/>
        </w:rPr>
        <w:t>с</w:t>
      </w:r>
      <w:r>
        <w:rPr>
          <w:color w:val="333333"/>
          <w:spacing w:val="-17"/>
        </w:rPr>
        <w:t> </w:t>
      </w:r>
      <w:r>
        <w:rPr>
          <w:color w:val="333333"/>
        </w:rPr>
        <w:t>ОВЗ</w:t>
      </w:r>
      <w:r>
        <w:rPr>
          <w:color w:val="333333"/>
          <w:spacing w:val="-17"/>
        </w:rPr>
        <w:t> </w:t>
      </w:r>
      <w:r>
        <w:rPr>
          <w:color w:val="333333"/>
        </w:rPr>
        <w:t>с</w:t>
      </w:r>
      <w:r>
        <w:rPr>
          <w:color w:val="333333"/>
          <w:spacing w:val="-17"/>
        </w:rPr>
        <w:t> </w:t>
      </w:r>
      <w:r>
        <w:rPr>
          <w:color w:val="333333"/>
        </w:rPr>
        <w:t>учетом</w:t>
      </w:r>
      <w:r>
        <w:rPr>
          <w:color w:val="333333"/>
          <w:spacing w:val="-7"/>
        </w:rPr>
        <w:t> </w:t>
      </w:r>
      <w:r>
        <w:rPr>
          <w:color w:val="333333"/>
        </w:rPr>
        <w:t>особенностей</w:t>
      </w:r>
      <w:r>
        <w:rPr>
          <w:color w:val="333333"/>
          <w:spacing w:val="-1"/>
        </w:rPr>
        <w:t> </w:t>
      </w:r>
      <w:r>
        <w:rPr>
          <w:color w:val="333333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>
      <w:pPr>
        <w:pStyle w:val="BodyText"/>
        <w:spacing w:before="5"/>
        <w:ind w:left="170" w:right="177" w:firstLine="2"/>
      </w:pPr>
      <w:r>
        <w:rPr>
          <w:b/>
          <w:color w:val="333333"/>
        </w:rPr>
        <w:t>Ребенок-инвалид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spacing w:after="0"/>
        <w:sectPr>
          <w:pgSz w:w="11910" w:h="16840"/>
          <w:pgMar w:top="980" w:bottom="280" w:left="1560" w:right="620"/>
        </w:sectPr>
      </w:pPr>
    </w:p>
    <w:p>
      <w:pPr>
        <w:spacing w:line="317" w:lineRule="exact" w:before="0"/>
        <w:ind w:left="174" w:right="0" w:firstLine="0"/>
        <w:jc w:val="left"/>
        <w:rPr>
          <w:b/>
          <w:sz w:val="28"/>
        </w:rPr>
      </w:pPr>
      <w:r>
        <w:rPr>
          <w:b/>
          <w:color w:val="333333"/>
          <w:spacing w:val="-2"/>
          <w:sz w:val="28"/>
        </w:rPr>
        <w:t>Психолого-педагогический</w:t>
      </w:r>
    </w:p>
    <w:p>
      <w:pPr>
        <w:pStyle w:val="BodyText"/>
        <w:ind w:left="173"/>
        <w:jc w:val="left"/>
      </w:pPr>
      <w:r>
        <w:rPr>
          <w:color w:val="333333"/>
        </w:rPr>
        <w:t>взаимодействия</w:t>
      </w:r>
      <w:r>
        <w:rPr>
          <w:color w:val="333333"/>
          <w:spacing w:val="78"/>
          <w:w w:val="150"/>
        </w:rPr>
        <w:t> </w:t>
      </w:r>
      <w:r>
        <w:rPr>
          <w:color w:val="333333"/>
          <w:spacing w:val="-2"/>
        </w:rPr>
        <w:t>руководящих</w:t>
      </w:r>
    </w:p>
    <w:p>
      <w:pPr>
        <w:pStyle w:val="BodyText"/>
        <w:tabs>
          <w:tab w:pos="2100" w:val="left" w:leader="none"/>
          <w:tab w:pos="3331" w:val="left" w:leader="none"/>
          <w:tab w:pos="4154" w:val="left" w:leader="none"/>
          <w:tab w:pos="4653" w:val="left" w:leader="none"/>
        </w:tabs>
        <w:spacing w:line="242" w:lineRule="auto"/>
        <w:ind w:left="173" w:right="185" w:firstLine="44"/>
        <w:jc w:val="left"/>
      </w:pPr>
      <w:r>
        <w:rPr/>
        <w:br w:type="column"/>
      </w:r>
      <w:r>
        <w:rPr>
          <w:b/>
          <w:color w:val="333333"/>
          <w:spacing w:val="-2"/>
        </w:rPr>
        <w:t>консилиум</w:t>
      </w:r>
      <w:r>
        <w:rPr>
          <w:b/>
          <w:color w:val="333333"/>
        </w:rPr>
        <w:tab/>
      </w:r>
      <w:r>
        <w:rPr>
          <w:color w:val="333333"/>
          <w:spacing w:val="-2"/>
        </w:rPr>
        <w:t>(далее</w:t>
      </w:r>
      <w:r>
        <w:rPr>
          <w:color w:val="333333"/>
        </w:rPr>
        <w:tab/>
        <w:t>-</w:t>
      </w:r>
      <w:r>
        <w:rPr>
          <w:color w:val="333333"/>
          <w:spacing w:val="40"/>
        </w:rPr>
        <w:t> </w:t>
      </w:r>
      <w:r>
        <w:rPr>
          <w:color w:val="333333"/>
        </w:rPr>
        <w:t>ППк)</w:t>
        <w:tab/>
        <w:t>-</w:t>
      </w:r>
      <w:r>
        <w:rPr>
          <w:color w:val="333333"/>
          <w:spacing w:val="16"/>
        </w:rPr>
        <w:t> </w:t>
      </w:r>
      <w:r>
        <w:rPr>
          <w:color w:val="333333"/>
        </w:rPr>
        <w:t>форма и</w:t>
      </w:r>
      <w:r>
        <w:rPr>
          <w:color w:val="333333"/>
          <w:spacing w:val="23"/>
        </w:rPr>
        <w:t>  </w:t>
      </w:r>
      <w:r>
        <w:rPr>
          <w:color w:val="333333"/>
        </w:rPr>
        <w:t>педагогических</w:t>
      </w:r>
      <w:r>
        <w:rPr>
          <w:color w:val="333333"/>
          <w:spacing w:val="27"/>
        </w:rPr>
        <w:t>  </w:t>
      </w:r>
      <w:r>
        <w:rPr>
          <w:color w:val="333333"/>
          <w:spacing w:val="-2"/>
        </w:rPr>
        <w:t>работников</w:t>
      </w:r>
      <w:r>
        <w:rPr>
          <w:color w:val="333333"/>
        </w:rPr>
        <w:tab/>
        <w:t>лицея.</w:t>
      </w:r>
      <w:r>
        <w:rPr>
          <w:color w:val="333333"/>
          <w:spacing w:val="74"/>
          <w:w w:val="150"/>
        </w:rPr>
        <w:t> </w:t>
      </w:r>
      <w:r>
        <w:rPr>
          <w:color w:val="333333"/>
          <w:spacing w:val="-5"/>
        </w:rPr>
        <w:t>ППк</w:t>
      </w:r>
    </w:p>
    <w:p>
      <w:pPr>
        <w:spacing w:after="0" w:line="242" w:lineRule="auto"/>
        <w:jc w:val="left"/>
        <w:sectPr>
          <w:type w:val="continuous"/>
          <w:pgSz w:w="11910" w:h="16840"/>
          <w:pgMar w:top="1060" w:bottom="280" w:left="1560" w:right="620"/>
          <w:cols w:num="2" w:equalWidth="0">
            <w:col w:w="3870" w:space="40"/>
            <w:col w:w="5820"/>
          </w:cols>
        </w:sectPr>
      </w:pPr>
    </w:p>
    <w:p>
      <w:pPr>
        <w:pStyle w:val="BodyText"/>
        <w:tabs>
          <w:tab w:pos="1994" w:val="left" w:leader="none"/>
          <w:tab w:pos="3760" w:val="left" w:leader="none"/>
          <w:tab w:pos="7991" w:val="left" w:leader="none"/>
        </w:tabs>
        <w:spacing w:line="311" w:lineRule="exact"/>
        <w:ind w:left="170"/>
        <w:jc w:val="left"/>
      </w:pPr>
      <w:r>
        <w:rPr>
          <w:color w:val="333333"/>
          <w:spacing w:val="-2"/>
        </w:rPr>
        <w:t>осуществляет</w:t>
      </w:r>
      <w:r>
        <w:rPr>
          <w:color w:val="333333"/>
        </w:rPr>
        <w:tab/>
      </w:r>
      <w:r>
        <w:rPr>
          <w:color w:val="333333"/>
          <w:spacing w:val="-2"/>
        </w:rPr>
        <w:t>деятельность</w:t>
      </w:r>
      <w:r>
        <w:rPr>
          <w:color w:val="333333"/>
        </w:rPr>
        <w:tab/>
        <w:t>в</w:t>
      </w:r>
      <w:r>
        <w:rPr>
          <w:color w:val="333333"/>
          <w:spacing w:val="61"/>
          <w:w w:val="150"/>
        </w:rPr>
        <w:t> </w:t>
      </w:r>
      <w:r>
        <w:rPr>
          <w:color w:val="333333"/>
        </w:rPr>
        <w:t>целях</w:t>
      </w:r>
      <w:r>
        <w:rPr>
          <w:color w:val="333333"/>
          <w:spacing w:val="70"/>
          <w:w w:val="150"/>
        </w:rPr>
        <w:t> </w:t>
      </w:r>
      <w:r>
        <w:rPr>
          <w:color w:val="333333"/>
        </w:rPr>
        <w:t>создания</w:t>
      </w:r>
      <w:r>
        <w:rPr>
          <w:color w:val="333333"/>
          <w:spacing w:val="24"/>
        </w:rPr>
        <w:t>  </w:t>
      </w:r>
      <w:r>
        <w:rPr>
          <w:color w:val="333333"/>
          <w:spacing w:val="-2"/>
        </w:rPr>
        <w:t>оптимальных</w:t>
      </w:r>
      <w:r>
        <w:rPr>
          <w:color w:val="333333"/>
        </w:rPr>
        <w:tab/>
        <w:t>условий</w:t>
      </w:r>
      <w:r>
        <w:rPr>
          <w:color w:val="333333"/>
          <w:spacing w:val="53"/>
          <w:w w:val="150"/>
        </w:rPr>
        <w:t> </w:t>
      </w:r>
      <w:r>
        <w:rPr>
          <w:color w:val="333333"/>
          <w:spacing w:val="-5"/>
        </w:rPr>
        <w:t>для</w:t>
      </w:r>
    </w:p>
    <w:p>
      <w:pPr>
        <w:spacing w:after="0" w:line="311" w:lineRule="exact"/>
        <w:jc w:val="left"/>
        <w:sectPr>
          <w:type w:val="continuous"/>
          <w:pgSz w:w="11910" w:h="16840"/>
          <w:pgMar w:top="1060" w:bottom="280" w:left="1560" w:right="620"/>
        </w:sectPr>
      </w:pPr>
    </w:p>
    <w:p>
      <w:pPr>
        <w:pStyle w:val="BodyText"/>
        <w:spacing w:line="20" w:lineRule="exact"/>
        <w:ind w:left="-1291"/>
        <w:jc w:val="left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73269</wp:posOffset>
                </wp:positionH>
                <wp:positionV relativeFrom="page">
                  <wp:posOffset>8904217</wp:posOffset>
                </wp:positionV>
                <wp:extent cx="1270" cy="17335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173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33550">
                              <a:moveTo>
                                <a:pt x="0" y="17332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5.769291pt,837.594911pt" to="5.769291pt,701.119507pt" stroked="true" strokeweight=".721161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635635" cy="6350"/>
                <wp:effectExtent l="9525" t="0" r="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35635" cy="6350"/>
                          <a:chExt cx="63563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51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006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05pt;height:.5pt;mso-position-horizontal-relative:char;mso-position-vertical-relative:line" id="docshapegroup1" coordorigin="0,0" coordsize="1001,10">
                <v:line style="position:absolute" from="0,5" to="1000,5" stroked="true" strokeweight=".4805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44"/>
        <w:ind w:left="204" w:right="120" w:hanging="5"/>
      </w:pPr>
      <w:r>
        <w:rPr>
          <w:color w:val="333333"/>
        </w:rPr>
        <w:t>обучения, развития, социализации и адаптации обучающихся с ОВЗ и осуществления</w:t>
      </w:r>
      <w:r>
        <w:rPr>
          <w:color w:val="333333"/>
          <w:spacing w:val="40"/>
        </w:rPr>
        <w:t> </w:t>
      </w:r>
      <w:r>
        <w:rPr>
          <w:color w:val="333333"/>
        </w:rPr>
        <w:t>психолого-педагогического сопровождения.</w:t>
      </w:r>
    </w:p>
    <w:p>
      <w:pPr>
        <w:spacing w:line="307" w:lineRule="exact" w:before="19"/>
        <w:ind w:left="203" w:right="0" w:firstLine="0"/>
        <w:jc w:val="both"/>
        <w:rPr>
          <w:b/>
          <w:sz w:val="27"/>
        </w:rPr>
      </w:pPr>
      <w:r>
        <w:rPr>
          <w:b/>
          <w:color w:val="333333"/>
          <w:w w:val="105"/>
          <w:sz w:val="27"/>
        </w:rPr>
        <w:t>Специальные</w:t>
      </w:r>
      <w:r>
        <w:rPr>
          <w:b/>
          <w:color w:val="333333"/>
          <w:spacing w:val="-1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условия</w:t>
      </w:r>
      <w:r>
        <w:rPr>
          <w:b/>
          <w:color w:val="333333"/>
          <w:spacing w:val="-11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для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получения</w:t>
      </w:r>
      <w:r>
        <w:rPr>
          <w:b/>
          <w:color w:val="333333"/>
          <w:spacing w:val="-6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образования</w:t>
      </w:r>
      <w:r>
        <w:rPr>
          <w:b/>
          <w:color w:val="333333"/>
          <w:spacing w:val="-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обучающимися</w:t>
      </w:r>
      <w:r>
        <w:rPr>
          <w:b/>
          <w:color w:val="333333"/>
          <w:spacing w:val="6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с</w:t>
      </w:r>
      <w:r>
        <w:rPr>
          <w:b/>
          <w:color w:val="333333"/>
          <w:spacing w:val="-17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ОВЗ</w:t>
      </w:r>
    </w:p>
    <w:p>
      <w:pPr>
        <w:pStyle w:val="BodyText"/>
        <w:spacing w:line="242" w:lineRule="auto"/>
        <w:ind w:left="201" w:right="115" w:hanging="13"/>
      </w:pPr>
      <w:r>
        <w:rPr>
          <w:color w:val="333333"/>
        </w:rPr>
        <w:t>-</w:t>
      </w:r>
      <w:r>
        <w:rPr>
          <w:color w:val="333333"/>
          <w:spacing w:val="34"/>
        </w:rPr>
        <w:t> </w:t>
      </w:r>
      <w:r>
        <w:rPr>
          <w:color w:val="333333"/>
        </w:rPr>
        <w:t>условия обучения,</w:t>
      </w:r>
      <w:r>
        <w:rPr>
          <w:color w:val="333333"/>
          <w:spacing w:val="-5"/>
        </w:rPr>
        <w:t> </w:t>
      </w:r>
      <w:r>
        <w:rPr>
          <w:color w:val="333333"/>
        </w:rPr>
        <w:t>воспитания и</w:t>
      </w:r>
      <w:r>
        <w:rPr>
          <w:color w:val="333333"/>
          <w:spacing w:val="-13"/>
        </w:rPr>
        <w:t> </w:t>
      </w:r>
      <w:r>
        <w:rPr>
          <w:color w:val="333333"/>
        </w:rPr>
        <w:t>развития таких</w:t>
      </w:r>
      <w:r>
        <w:rPr>
          <w:color w:val="333333"/>
          <w:spacing w:val="-15"/>
        </w:rPr>
        <w:t> </w:t>
      </w:r>
      <w:r>
        <w:rPr>
          <w:color w:val="333333"/>
        </w:rPr>
        <w:t>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</w:t>
      </w:r>
      <w:r>
        <w:rPr>
          <w:color w:val="333333"/>
          <w:spacing w:val="-1"/>
        </w:rPr>
        <w:t> </w:t>
      </w:r>
      <w:r>
        <w:rPr>
          <w:color w:val="333333"/>
        </w:rPr>
        <w:t>оказывающего необходимую техническую помощь,</w:t>
      </w:r>
      <w:r>
        <w:rPr>
          <w:color w:val="333333"/>
          <w:spacing w:val="-5"/>
        </w:rPr>
        <w:t> </w:t>
      </w:r>
      <w:r>
        <w:rPr>
          <w:color w:val="333333"/>
        </w:rPr>
        <w:t>проведение групповых</w:t>
      </w:r>
      <w:r>
        <w:rPr>
          <w:color w:val="333333"/>
          <w:spacing w:val="-5"/>
        </w:rPr>
        <w:t> </w:t>
      </w:r>
      <w:r>
        <w:rPr>
          <w:color w:val="333333"/>
        </w:rPr>
        <w:t>и</w:t>
      </w:r>
      <w:r>
        <w:rPr>
          <w:color w:val="333333"/>
          <w:spacing w:val="-18"/>
        </w:rPr>
        <w:t> </w:t>
      </w:r>
      <w:r>
        <w:rPr>
          <w:color w:val="333333"/>
        </w:rPr>
        <w:t>индивидуальных</w:t>
      </w:r>
      <w:r>
        <w:rPr>
          <w:color w:val="333333"/>
          <w:spacing w:val="-17"/>
        </w:rPr>
        <w:t> </w:t>
      </w:r>
      <w:r>
        <w:rPr>
          <w:color w:val="333333"/>
        </w:rPr>
        <w:t>коррекционных занятий,</w:t>
      </w:r>
      <w:r>
        <w:rPr>
          <w:color w:val="333333"/>
          <w:spacing w:val="-10"/>
        </w:rPr>
        <w:t> </w:t>
      </w:r>
      <w:r>
        <w:rPr>
          <w:color w:val="333333"/>
        </w:rPr>
        <w:t>обеспечение</w:t>
      </w:r>
      <w:r>
        <w:rPr>
          <w:color w:val="333333"/>
          <w:spacing w:val="-1"/>
        </w:rPr>
        <w:t> </w:t>
      </w:r>
      <w:r>
        <w:rPr>
          <w:color w:val="333333"/>
        </w:rPr>
        <w:t>доступа</w:t>
      </w:r>
      <w:r>
        <w:rPr>
          <w:color w:val="333333"/>
          <w:spacing w:val="-6"/>
        </w:rPr>
        <w:t> </w:t>
      </w:r>
      <w:r>
        <w:rPr>
          <w:color w:val="333333"/>
        </w:rPr>
        <w:t>в здания лицея,</w:t>
      </w:r>
      <w:r>
        <w:rPr>
          <w:color w:val="333333"/>
          <w:spacing w:val="-1"/>
        </w:rPr>
        <w:t> </w:t>
      </w:r>
      <w:r>
        <w:rPr>
          <w:color w:val="333333"/>
        </w:rPr>
        <w:t>а</w:t>
      </w:r>
      <w:r>
        <w:rPr>
          <w:color w:val="333333"/>
          <w:spacing w:val="-13"/>
        </w:rPr>
        <w:t> </w:t>
      </w:r>
      <w:r>
        <w:rPr>
          <w:color w:val="333333"/>
        </w:rPr>
        <w:t>также иные условия, без</w:t>
      </w:r>
      <w:r>
        <w:rPr>
          <w:color w:val="333333"/>
          <w:spacing w:val="-2"/>
        </w:rPr>
        <w:t> </w:t>
      </w:r>
      <w:r>
        <w:rPr>
          <w:color w:val="333333"/>
        </w:rPr>
        <w:t>которых невозможно или затруднено освоение образовательных программ.</w:t>
      </w:r>
    </w:p>
    <w:p>
      <w:pPr>
        <w:pStyle w:val="BodyText"/>
        <w:spacing w:before="2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135" w:val="left" w:leader="none"/>
        </w:tabs>
        <w:spacing w:line="240" w:lineRule="auto" w:before="0" w:after="0"/>
        <w:ind w:left="3135" w:right="0" w:hanging="284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Прием</w:t>
      </w:r>
      <w:r>
        <w:rPr>
          <w:b/>
          <w:color w:val="333333"/>
          <w:spacing w:val="-11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на</w:t>
      </w:r>
      <w:r>
        <w:rPr>
          <w:b/>
          <w:color w:val="333333"/>
          <w:spacing w:val="-11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обучение лиц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с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ОВЗ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0" w:lineRule="auto" w:before="0" w:after="0"/>
        <w:ind w:left="207" w:right="114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Прием лиц с ОВЗ на обучение по основным общеобразовательным программам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ListParagraph"/>
        <w:numPr>
          <w:ilvl w:val="1"/>
          <w:numId w:val="1"/>
        </w:numPr>
        <w:tabs>
          <w:tab w:pos="209" w:val="left" w:leader="none"/>
          <w:tab w:pos="772" w:val="left" w:leader="none"/>
        </w:tabs>
        <w:spacing w:line="242" w:lineRule="auto" w:before="5" w:after="0"/>
        <w:ind w:left="209" w:right="129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ПМПК.</w:t>
      </w: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0" w:after="0"/>
        <w:ind w:left="204" w:right="119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063" w:val="left" w:leader="none"/>
        </w:tabs>
        <w:spacing w:line="240" w:lineRule="auto" w:before="1" w:after="0"/>
        <w:ind w:left="2063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Особенности</w:t>
      </w:r>
      <w:r>
        <w:rPr>
          <w:b/>
          <w:color w:val="333333"/>
          <w:spacing w:val="-14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организации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обучения</w:t>
      </w:r>
      <w:r>
        <w:rPr>
          <w:b/>
          <w:color w:val="333333"/>
          <w:spacing w:val="-1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с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ОВЗ</w:t>
      </w:r>
    </w:p>
    <w:p>
      <w:pPr>
        <w:spacing w:line="234" w:lineRule="exact" w:before="134"/>
        <w:ind w:left="0" w:right="2455" w:firstLine="0"/>
        <w:jc w:val="right"/>
        <w:rPr>
          <w:rFonts w:ascii="Arial" w:hAnsi="Arial"/>
          <w:sz w:val="25"/>
        </w:rPr>
      </w:pPr>
      <w:r>
        <w:rPr>
          <w:rFonts w:ascii="Arial" w:hAnsi="Arial"/>
          <w:color w:val="333333"/>
          <w:w w:val="75"/>
          <w:sz w:val="25"/>
        </w:rPr>
        <w:t>•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68" w:lineRule="exact" w:before="0" w:after="0"/>
        <w:ind w:left="765" w:right="0" w:hanging="558"/>
        <w:jc w:val="both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52"/>
          <w:w w:val="15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60"/>
          <w:sz w:val="28"/>
        </w:rPr>
        <w:t> </w:t>
      </w:r>
      <w:r>
        <w:rPr>
          <w:color w:val="333333"/>
          <w:sz w:val="28"/>
        </w:rPr>
        <w:t>рекомендациями</w:t>
      </w:r>
      <w:r>
        <w:rPr>
          <w:color w:val="333333"/>
          <w:spacing w:val="54"/>
          <w:sz w:val="28"/>
        </w:rPr>
        <w:t> </w:t>
      </w:r>
      <w:r>
        <w:rPr>
          <w:color w:val="333333"/>
          <w:sz w:val="28"/>
        </w:rPr>
        <w:t>ПМПК</w:t>
      </w:r>
      <w:r>
        <w:rPr>
          <w:color w:val="333333"/>
          <w:spacing w:val="75"/>
          <w:sz w:val="28"/>
        </w:rPr>
        <w:t> </w:t>
      </w:r>
      <w:r>
        <w:rPr>
          <w:color w:val="333333"/>
          <w:sz w:val="28"/>
        </w:rPr>
        <w:t>содержание</w:t>
      </w:r>
      <w:r>
        <w:rPr>
          <w:color w:val="333333"/>
          <w:spacing w:val="77"/>
          <w:sz w:val="28"/>
        </w:rPr>
        <w:t> </w:t>
      </w:r>
      <w:r>
        <w:rPr>
          <w:color w:val="333333"/>
          <w:sz w:val="28"/>
        </w:rPr>
        <w:t>образования</w:t>
      </w:r>
      <w:r>
        <w:rPr>
          <w:color w:val="333333"/>
          <w:spacing w:val="61"/>
          <w:w w:val="150"/>
          <w:sz w:val="28"/>
        </w:rPr>
        <w:t> </w:t>
      </w:r>
      <w:r>
        <w:rPr>
          <w:color w:val="333333"/>
          <w:spacing w:val="-10"/>
          <w:sz w:val="28"/>
        </w:rPr>
        <w:t>и</w:t>
      </w:r>
    </w:p>
    <w:p>
      <w:pPr>
        <w:pStyle w:val="BodyText"/>
        <w:spacing w:line="242" w:lineRule="auto" w:before="5"/>
        <w:ind w:left="212" w:right="118"/>
      </w:pPr>
      <w:r>
        <w:rPr>
          <w:color w:val="333333"/>
        </w:rPr>
        <w:t>условия организации обучения и воспитания обучающихся с ОВЗ определяются адаптированной</w:t>
      </w:r>
      <w:r>
        <w:rPr>
          <w:color w:val="333333"/>
          <w:spacing w:val="-14"/>
        </w:rPr>
        <w:t> </w:t>
      </w:r>
      <w:r>
        <w:rPr>
          <w:color w:val="333333"/>
        </w:rPr>
        <w:t>образовательной</w:t>
      </w:r>
      <w:r>
        <w:rPr>
          <w:color w:val="333333"/>
          <w:spacing w:val="-3"/>
        </w:rPr>
        <w:t> </w:t>
      </w:r>
      <w:r>
        <w:rPr>
          <w:color w:val="333333"/>
        </w:rPr>
        <w:t>программой, а</w:t>
      </w:r>
      <w:r>
        <w:rPr>
          <w:color w:val="333333"/>
          <w:spacing w:val="-12"/>
        </w:rPr>
        <w:t> </w:t>
      </w:r>
      <w:r>
        <w:rPr>
          <w:color w:val="333333"/>
        </w:rPr>
        <w:t>для</w:t>
      </w:r>
      <w:r>
        <w:rPr>
          <w:color w:val="333333"/>
          <w:spacing w:val="-7"/>
        </w:rPr>
        <w:t> </w:t>
      </w:r>
      <w:r>
        <w:rPr>
          <w:color w:val="333333"/>
        </w:rPr>
        <w:t>инвалидов также в</w:t>
      </w:r>
      <w:r>
        <w:rPr>
          <w:color w:val="333333"/>
          <w:spacing w:val="-16"/>
        </w:rPr>
        <w:t> </w:t>
      </w:r>
      <w:r>
        <w:rPr>
          <w:color w:val="333333"/>
        </w:rPr>
        <w:t>соответствии с</w:t>
      </w:r>
      <w:r>
        <w:rPr>
          <w:color w:val="333333"/>
          <w:spacing w:val="-7"/>
        </w:rPr>
        <w:t> </w:t>
      </w:r>
      <w:r>
        <w:rPr>
          <w:color w:val="333333"/>
        </w:rPr>
        <w:t>индивидуальной</w:t>
      </w:r>
      <w:r>
        <w:rPr>
          <w:color w:val="333333"/>
          <w:spacing w:val="-3"/>
        </w:rPr>
        <w:t> </w:t>
      </w:r>
      <w:r>
        <w:rPr>
          <w:color w:val="333333"/>
        </w:rPr>
        <w:t>программой реабилитации инвалида.</w:t>
      </w:r>
    </w:p>
    <w:p>
      <w:pPr>
        <w:pStyle w:val="ListParagraph"/>
        <w:numPr>
          <w:ilvl w:val="1"/>
          <w:numId w:val="1"/>
        </w:numPr>
        <w:tabs>
          <w:tab w:pos="209" w:val="left" w:leader="none"/>
          <w:tab w:pos="683" w:val="left" w:leader="none"/>
        </w:tabs>
        <w:spacing w:line="242" w:lineRule="auto" w:before="0" w:after="0"/>
        <w:ind w:left="209" w:right="137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Образование обучающихся с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ОВЗ может быть организовано как совместно с другими обучающимися,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так и 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отдельных классах, группах.</w:t>
      </w:r>
    </w:p>
    <w:p>
      <w:pPr>
        <w:pStyle w:val="ListParagraph"/>
        <w:numPr>
          <w:ilvl w:val="1"/>
          <w:numId w:val="1"/>
        </w:numPr>
        <w:tabs>
          <w:tab w:pos="212" w:val="left" w:leader="none"/>
          <w:tab w:pos="746" w:val="left" w:leader="none"/>
        </w:tabs>
        <w:spacing w:line="242" w:lineRule="auto" w:before="3" w:after="0"/>
        <w:ind w:left="212" w:right="137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Наполняемость классов (групп) с детьми с ОВЗ не должна превышать максимальных пределов, установленных пунктом 3.4.14 СП 2.4.3648-20.</w:t>
      </w:r>
    </w:p>
    <w:p>
      <w:pPr>
        <w:pStyle w:val="ListParagraph"/>
        <w:numPr>
          <w:ilvl w:val="1"/>
          <w:numId w:val="1"/>
        </w:numPr>
        <w:tabs>
          <w:tab w:pos="698" w:val="left" w:leader="none"/>
        </w:tabs>
        <w:spacing w:line="242" w:lineRule="auto" w:before="0" w:after="0"/>
        <w:ind w:left="210" w:right="110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Урочная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деятельность для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учащихся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ОВЗ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>
      <w:pPr>
        <w:pStyle w:val="ListParagraph"/>
        <w:numPr>
          <w:ilvl w:val="1"/>
          <w:numId w:val="1"/>
        </w:numPr>
        <w:tabs>
          <w:tab w:pos="212" w:val="left" w:leader="none"/>
          <w:tab w:pos="760" w:val="left" w:leader="none"/>
        </w:tabs>
        <w:spacing w:line="242" w:lineRule="auto" w:before="0" w:after="0"/>
        <w:ind w:left="212" w:right="104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составляющих суммарно 1</w:t>
      </w:r>
      <w:r>
        <w:rPr>
          <w:rFonts w:ascii="Arial" w:hAnsi="Arial"/>
          <w:color w:val="333333"/>
          <w:sz w:val="25"/>
        </w:rPr>
        <w:t>О </w:t>
      </w:r>
      <w:r>
        <w:rPr>
          <w:color w:val="333333"/>
          <w:sz w:val="28"/>
        </w:rPr>
        <w:t>часов в неделю на одного обучающегося, из которых не менее 5 часов должны включать обязательные занятия коррекционной направленности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учетом возрастных особенностей учащихся и их физиологических потребностей.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40" w:bottom="0" w:left="1560" w:right="620"/>
        </w:sectPr>
      </w:pPr>
    </w:p>
    <w:p>
      <w:pPr>
        <w:pStyle w:val="ListParagraph"/>
        <w:numPr>
          <w:ilvl w:val="1"/>
          <w:numId w:val="1"/>
        </w:numPr>
        <w:tabs>
          <w:tab w:pos="218" w:val="left" w:leader="none"/>
          <w:tab w:pos="929" w:val="left" w:leader="none"/>
        </w:tabs>
        <w:spacing w:line="242" w:lineRule="auto" w:before="61" w:after="0"/>
        <w:ind w:left="218" w:right="166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Для получения без дис риминации качественного образования обучающимися с ОВЗ создаются:</w:t>
      </w:r>
    </w:p>
    <w:p>
      <w:pPr>
        <w:pStyle w:val="ListParagraph"/>
        <w:numPr>
          <w:ilvl w:val="2"/>
          <w:numId w:val="1"/>
        </w:numPr>
        <w:tabs>
          <w:tab w:pos="644" w:val="left" w:leader="none"/>
        </w:tabs>
        <w:spacing w:line="242" w:lineRule="auto" w:before="4" w:after="0"/>
        <w:ind w:left="212" w:right="151" w:firstLine="279"/>
        <w:jc w:val="both"/>
        <w:rPr>
          <w:color w:val="2F2F2F"/>
          <w:sz w:val="28"/>
        </w:rPr>
      </w:pPr>
      <w:r>
        <w:rPr>
          <w:color w:val="2F2F2F"/>
          <w:sz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>
      <w:pPr>
        <w:pStyle w:val="ListParagraph"/>
        <w:numPr>
          <w:ilvl w:val="2"/>
          <w:numId w:val="1"/>
        </w:numPr>
        <w:tabs>
          <w:tab w:pos="639" w:val="left" w:leader="none"/>
        </w:tabs>
        <w:spacing w:line="240" w:lineRule="auto" w:before="0" w:after="0"/>
        <w:ind w:left="213" w:right="152" w:firstLine="273"/>
        <w:jc w:val="both"/>
        <w:rPr>
          <w:color w:val="2F2F2F"/>
          <w:sz w:val="28"/>
        </w:rPr>
      </w:pPr>
      <w:r>
        <w:rPr>
          <w:color w:val="2F2F2F"/>
          <w:sz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</w:t>
      </w:r>
      <w:r>
        <w:rPr>
          <w:color w:val="2F2F2F"/>
          <w:spacing w:val="33"/>
          <w:sz w:val="28"/>
        </w:rPr>
        <w:t> </w:t>
      </w:r>
      <w:r>
        <w:rPr>
          <w:color w:val="2F2F2F"/>
          <w:sz w:val="28"/>
        </w:rPr>
        <w:t>образования лиц с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ограниченными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возможностями здоровья.</w:t>
      </w:r>
    </w:p>
    <w:p>
      <w:pPr>
        <w:pStyle w:val="ListParagraph"/>
        <w:numPr>
          <w:ilvl w:val="1"/>
          <w:numId w:val="1"/>
        </w:numPr>
        <w:tabs>
          <w:tab w:pos="217" w:val="left" w:leader="none"/>
          <w:tab w:pos="736" w:val="left" w:leader="none"/>
        </w:tabs>
        <w:spacing w:line="240" w:lineRule="auto" w:before="1" w:after="0"/>
        <w:ind w:left="217" w:right="120" w:hanging="6"/>
        <w:jc w:val="both"/>
        <w:rPr>
          <w:color w:val="2F2F2F"/>
          <w:sz w:val="28"/>
        </w:rPr>
      </w:pPr>
      <w:r>
        <w:rPr>
          <w:color w:val="2F2F2F"/>
          <w:sz w:val="28"/>
        </w:rP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>
      <w:pPr>
        <w:pStyle w:val="ListParagraph"/>
        <w:numPr>
          <w:ilvl w:val="1"/>
          <w:numId w:val="1"/>
        </w:numPr>
        <w:tabs>
          <w:tab w:pos="215" w:val="left" w:leader="none"/>
          <w:tab w:pos="702" w:val="left" w:leader="none"/>
        </w:tabs>
        <w:spacing w:line="240" w:lineRule="auto" w:before="10" w:after="0"/>
        <w:ind w:left="215" w:right="143" w:hanging="4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детей с ОВЗ или совершеннолетние обучающиеся с ОВЗ вправе выбирать любую из трех форм обучения в лицее: очную, очно-заочную и </w:t>
      </w:r>
      <w:r>
        <w:rPr>
          <w:color w:val="2F2F2F"/>
          <w:spacing w:val="-2"/>
          <w:sz w:val="28"/>
        </w:rPr>
        <w:t>заочную.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4" w:after="0"/>
        <w:ind w:left="212" w:right="148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т. д.</w:t>
      </w:r>
    </w:p>
    <w:p>
      <w:pPr>
        <w:pStyle w:val="ListParagraph"/>
        <w:numPr>
          <w:ilvl w:val="1"/>
          <w:numId w:val="1"/>
        </w:numPr>
        <w:tabs>
          <w:tab w:pos="212" w:val="left" w:leader="none"/>
          <w:tab w:pos="856" w:val="left" w:leader="none"/>
        </w:tabs>
        <w:spacing w:line="242" w:lineRule="auto" w:before="5" w:after="0"/>
        <w:ind w:left="212" w:right="133" w:hanging="5"/>
        <w:jc w:val="both"/>
        <w:rPr>
          <w:color w:val="2F2F2F"/>
          <w:sz w:val="28"/>
        </w:rPr>
      </w:pPr>
      <w:r>
        <w:rPr>
          <w:color w:val="2F2F2F"/>
          <w:sz w:val="28"/>
        </w:rPr>
        <w:t>Образовательная организация реализует образовательные программы, в том числе</w:t>
      </w:r>
      <w:r>
        <w:rPr>
          <w:color w:val="2F2F2F"/>
          <w:spacing w:val="80"/>
          <w:w w:val="150"/>
          <w:sz w:val="28"/>
        </w:rPr>
        <w:t>  </w:t>
      </w:r>
      <w:r>
        <w:rPr>
          <w:color w:val="2F2F2F"/>
          <w:sz w:val="28"/>
        </w:rPr>
        <w:t>адаптированные,</w:t>
      </w:r>
      <w:r>
        <w:rPr>
          <w:color w:val="2F2F2F"/>
          <w:spacing w:val="80"/>
          <w:w w:val="150"/>
          <w:sz w:val="28"/>
        </w:rPr>
        <w:t>  </w:t>
      </w:r>
      <w:r>
        <w:rPr>
          <w:color w:val="2F2F2F"/>
          <w:sz w:val="28"/>
        </w:rPr>
        <w:t>в</w:t>
      </w:r>
      <w:r>
        <w:rPr>
          <w:color w:val="2F2F2F"/>
          <w:spacing w:val="80"/>
          <w:w w:val="150"/>
          <w:sz w:val="28"/>
        </w:rPr>
        <w:t> 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80"/>
          <w:w w:val="150"/>
          <w:sz w:val="28"/>
        </w:rPr>
        <w:t>  </w:t>
      </w:r>
      <w:r>
        <w:rPr>
          <w:color w:val="2F2F2F"/>
          <w:sz w:val="28"/>
        </w:rPr>
        <w:t>с</w:t>
      </w:r>
      <w:r>
        <w:rPr>
          <w:color w:val="2F2F2F"/>
          <w:spacing w:val="80"/>
          <w:w w:val="150"/>
          <w:sz w:val="28"/>
        </w:rPr>
        <w:t>  </w:t>
      </w:r>
      <w:r>
        <w:rPr>
          <w:color w:val="2F2F2F"/>
          <w:sz w:val="28"/>
        </w:rPr>
        <w:t>Порядком, утвержденным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приказом Минпросвещения от 22.03.2021 № 115.</w:t>
      </w:r>
    </w:p>
    <w:p>
      <w:pPr>
        <w:pStyle w:val="ListParagraph"/>
        <w:numPr>
          <w:ilvl w:val="1"/>
          <w:numId w:val="1"/>
        </w:numPr>
        <w:tabs>
          <w:tab w:pos="213" w:val="left" w:leader="none"/>
          <w:tab w:pos="840" w:val="left" w:leader="none"/>
        </w:tabs>
        <w:spacing w:line="242" w:lineRule="auto" w:before="0" w:after="0"/>
        <w:ind w:left="213" w:right="147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Образовательная организация предусматривает для обучающихся с ОВЗ особые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формы промежуточной аттест</w:t>
      </w:r>
      <w:r>
        <w:rPr>
          <w:color w:val="48464D"/>
          <w:sz w:val="28"/>
        </w:rPr>
        <w:t>а</w:t>
      </w:r>
      <w:r>
        <w:rPr>
          <w:color w:val="2F2F2F"/>
          <w:sz w:val="28"/>
        </w:rPr>
        <w:t>ции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локальным актом</w:t>
      </w:r>
    </w:p>
    <w:p>
      <w:pPr>
        <w:pStyle w:val="BodyText"/>
        <w:tabs>
          <w:tab w:pos="794" w:val="left" w:leader="none"/>
          <w:tab w:pos="2284" w:val="left" w:leader="none"/>
          <w:tab w:pos="3823" w:val="left" w:leader="none"/>
          <w:tab w:pos="4419" w:val="left" w:leader="none"/>
          <w:tab w:pos="6776" w:val="left" w:leader="none"/>
          <w:tab w:pos="8531" w:val="left" w:leader="none"/>
        </w:tabs>
        <w:ind w:left="213"/>
        <w:jc w:val="left"/>
      </w:pPr>
      <w:r>
        <w:rPr>
          <w:color w:val="2F2F2F"/>
          <w:spacing w:val="-10"/>
        </w:rPr>
        <w:t>о</w:t>
      </w:r>
      <w:r>
        <w:rPr>
          <w:color w:val="2F2F2F"/>
        </w:rPr>
        <w:tab/>
      </w:r>
      <w:r>
        <w:rPr>
          <w:color w:val="2F2F2F"/>
          <w:spacing w:val="-2"/>
        </w:rPr>
        <w:t>текущем</w:t>
      </w:r>
      <w:r>
        <w:rPr>
          <w:color w:val="2F2F2F"/>
        </w:rPr>
        <w:tab/>
      </w:r>
      <w:r>
        <w:rPr>
          <w:color w:val="2F2F2F"/>
          <w:spacing w:val="-2"/>
        </w:rPr>
        <w:t>контроле</w:t>
      </w:r>
      <w:r>
        <w:rPr>
          <w:color w:val="2F2F2F"/>
        </w:rPr>
        <w:tab/>
      </w:r>
      <w:r>
        <w:rPr>
          <w:color w:val="2F2F2F"/>
          <w:spacing w:val="-10"/>
        </w:rPr>
        <w:t>и</w:t>
      </w:r>
      <w:r>
        <w:rPr>
          <w:color w:val="2F2F2F"/>
        </w:rPr>
        <w:tab/>
      </w:r>
      <w:r>
        <w:rPr>
          <w:color w:val="2F2F2F"/>
          <w:spacing w:val="-2"/>
        </w:rPr>
        <w:t>промежуточной</w:t>
      </w:r>
      <w:r>
        <w:rPr>
          <w:color w:val="2F2F2F"/>
        </w:rPr>
        <w:tab/>
      </w:r>
      <w:r>
        <w:rPr>
          <w:color w:val="2F2F2F"/>
          <w:spacing w:val="-2"/>
        </w:rPr>
        <w:t>аттестации</w:t>
      </w:r>
      <w:r>
        <w:rPr>
          <w:color w:val="2F2F2F"/>
        </w:rPr>
        <w:tab/>
      </w:r>
      <w:r>
        <w:rPr>
          <w:color w:val="2F2F2F"/>
          <w:spacing w:val="-2"/>
        </w:rPr>
        <w:t>частного</w:t>
      </w:r>
    </w:p>
    <w:p>
      <w:pPr>
        <w:pStyle w:val="BodyText"/>
        <w:tabs>
          <w:tab w:pos="1954" w:val="left" w:leader="none"/>
          <w:tab w:pos="3375" w:val="left" w:leader="none"/>
          <w:tab w:pos="4496" w:val="left" w:leader="none"/>
          <w:tab w:pos="4753" w:val="left" w:leader="none"/>
          <w:tab w:pos="6126" w:val="left" w:leader="none"/>
          <w:tab w:pos="6722" w:val="left" w:leader="none"/>
          <w:tab w:pos="8407" w:val="left" w:leader="none"/>
        </w:tabs>
        <w:spacing w:line="182" w:lineRule="auto" w:before="61"/>
        <w:ind w:left="215" w:right="154" w:hanging="2"/>
        <w:jc w:val="left"/>
      </w:pPr>
      <w:r>
        <w:rPr>
          <w:color w:val="2F2F2F"/>
        </w:rPr>
        <w:t>общеобразовательного</w:t>
      </w:r>
      <w:r>
        <w:rPr>
          <w:color w:val="2F2F2F"/>
          <w:spacing w:val="40"/>
        </w:rPr>
        <w:t> </w:t>
      </w:r>
      <w:r>
        <w:rPr>
          <w:color w:val="2F2F2F"/>
        </w:rPr>
        <w:t>учреждения</w:t>
        <w:tab/>
        <w:tab/>
        <w:t>«РЖД</w:t>
      </w:r>
      <w:r>
        <w:rPr>
          <w:color w:val="2F2F2F"/>
          <w:spacing w:val="80"/>
        </w:rPr>
        <w:t> </w:t>
      </w:r>
      <w:r>
        <w:rPr>
          <w:color w:val="2F2F2F"/>
        </w:rPr>
        <w:t>лицей</w:t>
      </w:r>
      <w:r>
        <w:rPr>
          <w:color w:val="2F2F2F"/>
          <w:spacing w:val="80"/>
        </w:rPr>
        <w:t> </w:t>
      </w:r>
      <w:r>
        <w:rPr>
          <w:color w:val="2F2F2F"/>
        </w:rPr>
        <w:t>№</w:t>
      </w:r>
      <w:r>
        <w:rPr>
          <w:color w:val="2F2F2F"/>
          <w:spacing w:val="80"/>
        </w:rPr>
        <w:t> </w:t>
      </w:r>
      <w:r>
        <w:rPr>
          <w:color w:val="2F2F2F"/>
        </w:rPr>
        <w:t>8».</w:t>
      </w:r>
      <w:r>
        <w:rPr>
          <w:color w:val="2F2F2F"/>
          <w:spacing w:val="80"/>
        </w:rPr>
        <w:t> </w:t>
      </w:r>
      <w:r>
        <w:rPr>
          <w:color w:val="2F2F2F"/>
        </w:rPr>
        <w:t>Система</w:t>
      </w:r>
      <w:r>
        <w:rPr>
          <w:color w:val="2F2F2F"/>
          <w:spacing w:val="80"/>
        </w:rPr>
        <w:t> </w:t>
      </w:r>
      <w:r>
        <w:rPr>
          <w:color w:val="2F2F2F"/>
        </w:rPr>
        <w:t>оценки </w:t>
      </w:r>
      <w:r>
        <w:rPr>
          <w:color w:val="2F2F2F"/>
          <w:spacing w:val="-2"/>
        </w:rPr>
        <w:t>результатов</w:t>
      </w:r>
      <w:r>
        <w:rPr>
          <w:color w:val="2F2F2F"/>
        </w:rPr>
        <w:tab/>
      </w:r>
      <w:r>
        <w:rPr>
          <w:color w:val="2F2F2F"/>
          <w:spacing w:val="-2"/>
        </w:rPr>
        <w:t>освоения</w:t>
      </w:r>
      <w:r>
        <w:rPr>
          <w:color w:val="2F2F2F"/>
        </w:rPr>
        <w:tab/>
      </w:r>
      <w:r>
        <w:rPr>
          <w:color w:val="2F2F2F"/>
          <w:spacing w:val="-4"/>
        </w:rPr>
        <w:t>АООП</w:t>
      </w:r>
      <w:r>
        <w:rPr>
          <w:color w:val="2F2F2F"/>
        </w:rPr>
        <w:tab/>
      </w:r>
      <w:r>
        <w:rPr>
          <w:color w:val="2F2F2F"/>
          <w:spacing w:val="-2"/>
        </w:rPr>
        <w:t>базируется</w:t>
      </w:r>
      <w:r>
        <w:rPr>
          <w:color w:val="2F2F2F"/>
        </w:rPr>
        <w:tab/>
      </w:r>
      <w:r>
        <w:rPr>
          <w:color w:val="2F2F2F"/>
          <w:spacing w:val="-5"/>
        </w:rPr>
        <w:t>на</w:t>
      </w:r>
      <w:r>
        <w:rPr>
          <w:color w:val="2F2F2F"/>
        </w:rPr>
        <w:tab/>
      </w:r>
      <w:r>
        <w:rPr>
          <w:color w:val="2F2F2F"/>
          <w:spacing w:val="-2"/>
        </w:rPr>
        <w:t>при</w:t>
      </w:r>
      <w:r>
        <w:rPr>
          <w:rFonts w:ascii="Arial" w:hAnsi="Arial"/>
          <w:color w:val="2F2F2F"/>
          <w:spacing w:val="-2"/>
          <w:position w:val="11"/>
          <w:sz w:val="27"/>
        </w:rPr>
        <w:t>•</w:t>
      </w:r>
      <w:r>
        <w:rPr>
          <w:color w:val="2F2F2F"/>
          <w:spacing w:val="-2"/>
        </w:rPr>
        <w:t>оритете</w:t>
      </w:r>
      <w:r>
        <w:rPr>
          <w:color w:val="2F2F2F"/>
        </w:rPr>
        <w:tab/>
      </w:r>
      <w:r>
        <w:rPr>
          <w:color w:val="2F2F2F"/>
          <w:spacing w:val="-4"/>
        </w:rPr>
        <w:t>динамики</w:t>
      </w:r>
    </w:p>
    <w:p>
      <w:pPr>
        <w:pStyle w:val="BodyText"/>
        <w:spacing w:line="312" w:lineRule="exact"/>
        <w:ind w:left="212"/>
        <w:jc w:val="left"/>
      </w:pPr>
      <w:r>
        <w:rPr>
          <w:color w:val="2F2F2F"/>
        </w:rPr>
        <w:t>индивидуальных</w:t>
      </w:r>
      <w:r>
        <w:rPr>
          <w:color w:val="2F2F2F"/>
          <w:spacing w:val="-18"/>
        </w:rPr>
        <w:t> </w:t>
      </w:r>
      <w:r>
        <w:rPr>
          <w:color w:val="2F2F2F"/>
        </w:rPr>
        <w:t>достижений</w:t>
      </w:r>
      <w:r>
        <w:rPr>
          <w:color w:val="2F2F2F"/>
          <w:spacing w:val="-6"/>
        </w:rPr>
        <w:t> </w:t>
      </w:r>
      <w:r>
        <w:rPr>
          <w:color w:val="2F2F2F"/>
        </w:rPr>
        <w:t>обучающегося</w:t>
      </w:r>
      <w:r>
        <w:rPr>
          <w:color w:val="2F2F2F"/>
          <w:spacing w:val="18"/>
        </w:rPr>
        <w:t> </w:t>
      </w:r>
      <w:r>
        <w:rPr>
          <w:color w:val="2F2F2F"/>
        </w:rPr>
        <w:t>с</w:t>
      </w:r>
      <w:r>
        <w:rPr>
          <w:color w:val="2F2F2F"/>
          <w:spacing w:val="-12"/>
        </w:rPr>
        <w:t> </w:t>
      </w:r>
      <w:r>
        <w:rPr>
          <w:color w:val="2F2F2F"/>
          <w:spacing w:val="-4"/>
        </w:rPr>
        <w:t>ОВЗ.</w:t>
      </w:r>
    </w:p>
    <w:p>
      <w:pPr>
        <w:pStyle w:val="ListParagraph"/>
        <w:numPr>
          <w:ilvl w:val="1"/>
          <w:numId w:val="1"/>
        </w:numPr>
        <w:tabs>
          <w:tab w:pos="208" w:val="left" w:leader="none"/>
          <w:tab w:pos="837" w:val="left" w:leader="none"/>
        </w:tabs>
        <w:spacing w:line="240" w:lineRule="auto" w:before="0" w:after="0"/>
        <w:ind w:left="208" w:right="155" w:hanging="1"/>
        <w:jc w:val="both"/>
        <w:rPr>
          <w:color w:val="2F2F2F"/>
          <w:sz w:val="28"/>
        </w:rPr>
      </w:pPr>
      <w:r>
        <w:rPr>
          <w:color w:val="2F2F2F"/>
          <w:sz w:val="28"/>
        </w:rPr>
        <w:t>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(или) безвредности для человека факторов среды обитания».</w:t>
      </w:r>
    </w:p>
    <w:p>
      <w:pPr>
        <w:pStyle w:val="ListParagraph"/>
        <w:numPr>
          <w:ilvl w:val="1"/>
          <w:numId w:val="1"/>
        </w:numPr>
        <w:tabs>
          <w:tab w:pos="203" w:val="left" w:leader="none"/>
          <w:tab w:pos="951" w:val="left" w:leader="none"/>
          <w:tab w:pos="2340" w:val="left" w:leader="none"/>
          <w:tab w:pos="8525" w:val="left" w:leader="none"/>
        </w:tabs>
        <w:spacing w:line="240" w:lineRule="auto" w:before="0" w:after="0"/>
        <w:ind w:left="203" w:right="144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Классы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группы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комплектуются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требованиями Порядка,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утвержденного приказом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Минпросвещения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22.03.2021 №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115,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СП 2.4.3648-20, а также на основании рекомендаций ПМПК и коллегиального </w:t>
      </w:r>
      <w:r>
        <w:rPr>
          <w:color w:val="2F2F2F"/>
          <w:spacing w:val="-2"/>
          <w:sz w:val="28"/>
        </w:rPr>
        <w:t>заключения</w:t>
      </w:r>
      <w:r>
        <w:rPr>
          <w:color w:val="2F2F2F"/>
          <w:sz w:val="28"/>
        </w:rPr>
        <w:tab/>
        <w:t>психолого-педагогического консилиума</w:t>
        <w:tab/>
      </w:r>
      <w:r>
        <w:rPr>
          <w:color w:val="2F2F2F"/>
          <w:spacing w:val="-2"/>
          <w:sz w:val="28"/>
        </w:rPr>
        <w:t>частного </w:t>
      </w:r>
      <w:r>
        <w:rPr>
          <w:color w:val="2F2F2F"/>
          <w:sz w:val="28"/>
        </w:rPr>
        <w:t>общеобразовательного учреждения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«РЖД лицей № 8».</w:t>
      </w:r>
    </w:p>
    <w:p>
      <w:pPr>
        <w:pStyle w:val="ListParagraph"/>
        <w:numPr>
          <w:ilvl w:val="1"/>
          <w:numId w:val="1"/>
        </w:numPr>
        <w:tabs>
          <w:tab w:pos="204" w:val="left" w:leader="none"/>
          <w:tab w:pos="875" w:val="left" w:leader="none"/>
        </w:tabs>
        <w:spacing w:line="240" w:lineRule="auto" w:before="0" w:after="0"/>
        <w:ind w:left="204" w:right="131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Применение электронного обучения, дистанционных образовательных технологий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может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осуществляться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при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реализации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образовательных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программ в любой форме обучения (очной, очно-заочной, заочной), а также при сочетании различных форм обучения осуществляется в соответствии с законодательством Российской Федерации и локальными нормативными актами частного общеобразовательного учреждения «РЖД лицей № </w:t>
      </w:r>
      <w:r>
        <w:rPr>
          <w:color w:val="2F2F2F"/>
          <w:w w:val="120"/>
          <w:sz w:val="28"/>
        </w:rPr>
        <w:t>8».</w:t>
      </w:r>
      <w:r>
        <w:rPr>
          <w:color w:val="C3C3C3"/>
          <w:w w:val="120"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bottom="280" w:left="1560" w:right="620"/>
        </w:sectPr>
      </w:pP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2" w:lineRule="auto" w:before="62" w:after="0"/>
        <w:ind w:left="165" w:right="149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Меры дисциплинарного взыскания не применяются к обучающимся с ОВЗ с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задержкой психического развития 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различными формами умственной </w:t>
      </w:r>
      <w:r>
        <w:rPr>
          <w:color w:val="333333"/>
          <w:spacing w:val="-2"/>
          <w:sz w:val="28"/>
        </w:rPr>
        <w:t>отсталости.</w:t>
      </w:r>
    </w:p>
    <w:p>
      <w:pPr>
        <w:pStyle w:val="ListParagraph"/>
        <w:numPr>
          <w:ilvl w:val="1"/>
          <w:numId w:val="1"/>
        </w:numPr>
        <w:tabs>
          <w:tab w:pos="169" w:val="left" w:leader="none"/>
          <w:tab w:pos="940" w:val="left" w:leader="none"/>
        </w:tabs>
        <w:spacing w:line="242" w:lineRule="auto" w:before="0" w:after="0"/>
        <w:ind w:left="169" w:right="148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расположении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парт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(столов)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классах,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используемых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при организации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обучения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воспитания обучающихся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ОВЗ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инвалидов,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</w:t>
      </w:r>
      <w:r>
        <w:rPr>
          <w:color w:val="333333"/>
          <w:spacing w:val="-2"/>
          <w:sz w:val="28"/>
        </w:rPr>
        <w:t>здоровья.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3363" w:val="left" w:leader="none"/>
        </w:tabs>
        <w:spacing w:line="252" w:lineRule="auto" w:before="0" w:after="0"/>
        <w:ind w:left="3363" w:right="327" w:hanging="3037"/>
        <w:jc w:val="left"/>
        <w:rPr>
          <w:b/>
          <w:color w:val="333333"/>
          <w:sz w:val="27"/>
        </w:rPr>
      </w:pPr>
      <w:r>
        <w:rPr>
          <w:b/>
          <w:color w:val="333333"/>
          <w:spacing w:val="-2"/>
          <w:w w:val="105"/>
          <w:sz w:val="27"/>
        </w:rPr>
        <w:t>Порядок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предоставления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обучающимся</w:t>
      </w:r>
      <w:r>
        <w:rPr>
          <w:b/>
          <w:color w:val="333333"/>
          <w:spacing w:val="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с</w:t>
      </w:r>
      <w:r>
        <w:rPr>
          <w:b/>
          <w:color w:val="333333"/>
          <w:spacing w:val="-10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ОВЗ</w:t>
      </w:r>
      <w:r>
        <w:rPr>
          <w:b/>
          <w:color w:val="333333"/>
          <w:spacing w:val="-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специальных</w:t>
      </w:r>
      <w:r>
        <w:rPr>
          <w:b/>
          <w:color w:val="333333"/>
          <w:spacing w:val="15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условий </w:t>
      </w:r>
      <w:r>
        <w:rPr>
          <w:b/>
          <w:color w:val="333333"/>
          <w:w w:val="105"/>
          <w:sz w:val="27"/>
        </w:rPr>
        <w:t>получения образования</w:t>
      </w:r>
    </w:p>
    <w:p>
      <w:pPr>
        <w:pStyle w:val="BodyText"/>
        <w:spacing w:before="1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79" w:val="left" w:leader="none"/>
          <w:tab w:pos="654" w:val="left" w:leader="none"/>
        </w:tabs>
        <w:spacing w:line="240" w:lineRule="auto" w:before="1" w:after="0"/>
        <w:ind w:left="179" w:right="147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Специальные условия для получения образования обучающимися с ОВЗ и инвалидами включают:</w:t>
      </w:r>
    </w:p>
    <w:p>
      <w:pPr>
        <w:pStyle w:val="ListParagraph"/>
        <w:numPr>
          <w:ilvl w:val="2"/>
          <w:numId w:val="1"/>
        </w:numPr>
        <w:tabs>
          <w:tab w:pos="601" w:val="left" w:leader="none"/>
        </w:tabs>
        <w:spacing w:line="242" w:lineRule="auto" w:before="4" w:after="0"/>
        <w:ind w:left="175" w:right="250" w:firstLine="278"/>
        <w:jc w:val="both"/>
        <w:rPr>
          <w:color w:val="333333"/>
          <w:sz w:val="28"/>
        </w:rPr>
      </w:pPr>
      <w:r>
        <w:rPr>
          <w:color w:val="333333"/>
          <w:sz w:val="28"/>
        </w:rPr>
        <w:t>использование специальных образовательных программ и методов обучения и воспитания;</w:t>
      </w:r>
    </w:p>
    <w:p>
      <w:pPr>
        <w:pStyle w:val="ListParagraph"/>
        <w:numPr>
          <w:ilvl w:val="2"/>
          <w:numId w:val="1"/>
        </w:numPr>
        <w:tabs>
          <w:tab w:pos="600" w:val="left" w:leader="none"/>
        </w:tabs>
        <w:spacing w:line="242" w:lineRule="auto" w:before="4" w:after="0"/>
        <w:ind w:left="181" w:right="245" w:firstLine="271"/>
        <w:jc w:val="both"/>
        <w:rPr>
          <w:color w:val="333333"/>
          <w:sz w:val="28"/>
        </w:rPr>
      </w:pPr>
      <w:r>
        <w:rPr>
          <w:color w:val="333333"/>
          <w:sz w:val="28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индивидуального пользования;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1080" w:bottom="280" w:left="1560" w:right="620"/>
        </w:sectPr>
      </w:pPr>
    </w:p>
    <w:p>
      <w:pPr>
        <w:pStyle w:val="ListParagraph"/>
        <w:numPr>
          <w:ilvl w:val="2"/>
          <w:numId w:val="1"/>
        </w:numPr>
        <w:tabs>
          <w:tab w:pos="601" w:val="left" w:leader="none"/>
          <w:tab w:pos="2909" w:val="left" w:leader="none"/>
          <w:tab w:pos="3968" w:val="left" w:leader="none"/>
          <w:tab w:pos="5654" w:val="left" w:leader="none"/>
        </w:tabs>
        <w:spacing w:line="242" w:lineRule="auto" w:before="0" w:after="0"/>
        <w:ind w:left="180" w:right="38" w:firstLine="273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предоставление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услуг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ассистента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(помощника), </w:t>
      </w:r>
      <w:r>
        <w:rPr>
          <w:color w:val="333333"/>
          <w:sz w:val="28"/>
        </w:rPr>
        <w:t>обучающимся необходимую техническую помощь;</w:t>
      </w:r>
    </w:p>
    <w:p>
      <w:pPr>
        <w:pStyle w:val="BodyText"/>
        <w:ind w:left="180"/>
        <w:jc w:val="left"/>
      </w:pPr>
      <w:r>
        <w:rPr/>
        <w:br w:type="column"/>
      </w:r>
      <w:r>
        <w:rPr>
          <w:color w:val="333333"/>
          <w:spacing w:val="-2"/>
        </w:rPr>
        <w:t>оказывающего</w:t>
      </w:r>
    </w:p>
    <w:p>
      <w:pPr>
        <w:spacing w:after="0"/>
        <w:jc w:val="left"/>
        <w:sectPr>
          <w:type w:val="continuous"/>
          <w:pgSz w:w="11910" w:h="16840"/>
          <w:pgMar w:top="1060" w:bottom="280" w:left="1560" w:right="620"/>
          <w:cols w:num="2" w:equalWidth="0">
            <w:col w:w="7335" w:space="204"/>
            <w:col w:w="2191"/>
          </w:cols>
        </w:sectPr>
      </w:pP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315" w:lineRule="exact" w:before="0" w:after="0"/>
        <w:ind w:left="606" w:right="0" w:hanging="148"/>
        <w:jc w:val="both"/>
        <w:rPr>
          <w:color w:val="333333"/>
          <w:sz w:val="28"/>
        </w:rPr>
      </w:pPr>
      <w:r>
        <w:rPr>
          <w:color w:val="333333"/>
          <w:sz w:val="28"/>
        </w:rPr>
        <w:t>проведение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групповых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индивидуальных</w:t>
      </w:r>
      <w:r>
        <w:rPr>
          <w:color w:val="333333"/>
          <w:spacing w:val="-19"/>
          <w:sz w:val="28"/>
        </w:rPr>
        <w:t> </w:t>
      </w:r>
      <w:r>
        <w:rPr>
          <w:color w:val="333333"/>
          <w:sz w:val="28"/>
        </w:rPr>
        <w:t>коррекционных</w:t>
      </w:r>
      <w:r>
        <w:rPr>
          <w:color w:val="333333"/>
          <w:spacing w:val="22"/>
          <w:sz w:val="28"/>
        </w:rPr>
        <w:t> </w:t>
      </w:r>
      <w:r>
        <w:rPr>
          <w:color w:val="333333"/>
          <w:spacing w:val="-2"/>
          <w:sz w:val="28"/>
        </w:rPr>
        <w:t>занятий;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40" w:lineRule="auto" w:before="4" w:after="0"/>
        <w:ind w:left="180" w:right="235" w:firstLine="278"/>
        <w:jc w:val="both"/>
        <w:rPr>
          <w:color w:val="333333"/>
          <w:sz w:val="28"/>
        </w:rPr>
      </w:pPr>
      <w:r>
        <w:rPr>
          <w:color w:val="333333"/>
          <w:sz w:val="28"/>
        </w:rPr>
        <w:t>обеспечение доступа в здания организаций, осуществляющих образовательную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деятельность;</w:t>
      </w:r>
    </w:p>
    <w:p>
      <w:pPr>
        <w:pStyle w:val="ListParagraph"/>
        <w:numPr>
          <w:ilvl w:val="2"/>
          <w:numId w:val="1"/>
        </w:numPr>
        <w:tabs>
          <w:tab w:pos="608" w:val="left" w:leader="none"/>
        </w:tabs>
        <w:spacing w:line="242" w:lineRule="auto" w:before="0" w:after="0"/>
        <w:ind w:left="181" w:right="255" w:firstLine="276"/>
        <w:jc w:val="both"/>
        <w:rPr>
          <w:color w:val="333333"/>
          <w:sz w:val="28"/>
        </w:rPr>
      </w:pPr>
      <w:r>
        <w:rPr>
          <w:color w:val="333333"/>
          <w:sz w:val="28"/>
        </w:rPr>
        <w:t>другие условия, без которых невозможно или затруднено освоение </w:t>
      </w:r>
      <w:r>
        <w:rPr>
          <w:color w:val="333333"/>
          <w:spacing w:val="-2"/>
          <w:sz w:val="28"/>
        </w:rPr>
        <w:t>образовательных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2"/>
          <w:sz w:val="28"/>
        </w:rPr>
        <w:t>программ обучающимися</w:t>
      </w:r>
      <w:r>
        <w:rPr>
          <w:color w:val="333333"/>
          <w:spacing w:val="36"/>
          <w:sz w:val="28"/>
        </w:rPr>
        <w:t> </w:t>
      </w:r>
      <w:r>
        <w:rPr>
          <w:color w:val="333333"/>
          <w:spacing w:val="-2"/>
          <w:sz w:val="28"/>
        </w:rPr>
        <w:t>с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2"/>
          <w:sz w:val="28"/>
        </w:rPr>
        <w:t>ограниченнь1ми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возможностями здоровья.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188" w:right="139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Специальные условия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получения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обучающимися 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ОВЗ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и инвалидами предоставляются на основании следующих документов:</w:t>
      </w: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40" w:lineRule="auto" w:before="10" w:after="0"/>
        <w:ind w:left="188" w:right="350" w:firstLine="418"/>
        <w:jc w:val="both"/>
        <w:rPr>
          <w:color w:val="333333"/>
          <w:sz w:val="28"/>
        </w:rPr>
      </w:pPr>
      <w:r>
        <w:rPr>
          <w:color w:val="333333"/>
          <w:sz w:val="28"/>
        </w:rPr>
        <w:t>заключения ПМПК с рекомендациями по созданию специальных условий для получения образования;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42" w:lineRule="auto" w:before="5" w:after="0"/>
        <w:ind w:left="188" w:right="313" w:firstLine="418"/>
        <w:jc w:val="both"/>
        <w:rPr>
          <w:color w:val="333333"/>
          <w:sz w:val="28"/>
        </w:rPr>
      </w:pPr>
      <w:r>
        <w:rPr>
          <w:color w:val="333333"/>
          <w:sz w:val="28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заключения ПМПК;</w:t>
      </w:r>
    </w:p>
    <w:p>
      <w:pPr>
        <w:pStyle w:val="ListParagraph"/>
        <w:numPr>
          <w:ilvl w:val="2"/>
          <w:numId w:val="1"/>
        </w:numPr>
        <w:tabs>
          <w:tab w:pos="751" w:val="left" w:leader="none"/>
        </w:tabs>
        <w:spacing w:line="242" w:lineRule="auto" w:before="0" w:after="0"/>
        <w:ind w:left="193" w:right="336" w:firstLine="413"/>
        <w:jc w:val="both"/>
        <w:rPr>
          <w:color w:val="333333"/>
          <w:sz w:val="28"/>
        </w:rPr>
      </w:pPr>
      <w:r>
        <w:rPr>
          <w:color w:val="333333"/>
          <w:sz w:val="28"/>
        </w:rPr>
        <w:t>согласия родителей (законных представителей) на психолого­ педагогическое сопровождение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обучающегося.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2" w:lineRule="auto" w:before="0" w:after="0"/>
        <w:ind w:left="194" w:right="141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ППк лицея осуществляет анализ заключения ПМПК и планирует мероприятия по обеспечению специальных условий образования. Специалисты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ППк обеспечивают следующие действия:</w:t>
      </w:r>
    </w:p>
    <w:p>
      <w:pPr>
        <w:pStyle w:val="ListParagraph"/>
        <w:numPr>
          <w:ilvl w:val="2"/>
          <w:numId w:val="1"/>
        </w:numPr>
        <w:tabs>
          <w:tab w:pos="616" w:val="left" w:leader="none"/>
        </w:tabs>
        <w:spacing w:line="247" w:lineRule="auto" w:before="0" w:after="0"/>
        <w:ind w:left="194" w:right="325" w:firstLine="273"/>
        <w:jc w:val="both"/>
        <w:rPr>
          <w:color w:val="333333"/>
          <w:sz w:val="28"/>
        </w:rPr>
      </w:pPr>
      <w:r>
        <w:rPr>
          <w:color w:val="333333"/>
          <w:sz w:val="28"/>
        </w:rPr>
        <w:t>оценивают ресурсы лицея по предоставлению специальных условий </w:t>
      </w:r>
      <w:r>
        <w:rPr>
          <w:color w:val="333333"/>
          <w:spacing w:val="-2"/>
          <w:sz w:val="28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620" w:val="left" w:leader="none"/>
        </w:tabs>
        <w:spacing w:line="242" w:lineRule="auto" w:before="0" w:after="0"/>
        <w:ind w:left="203" w:right="285" w:firstLine="264"/>
        <w:jc w:val="both"/>
        <w:rPr>
          <w:color w:val="333333"/>
          <w:sz w:val="28"/>
        </w:rPr>
      </w:pPr>
      <w:r>
        <w:rPr>
          <w:color w:val="333333"/>
          <w:sz w:val="28"/>
        </w:rPr>
        <w:t>планируют содержани</w:t>
      </w:r>
      <w:r>
        <w:rPr>
          <w:color w:val="4B4B4B"/>
          <w:sz w:val="28"/>
        </w:rPr>
        <w:t>е</w:t>
      </w:r>
      <w:r>
        <w:rPr>
          <w:color w:val="4B4B4B"/>
          <w:spacing w:val="-3"/>
          <w:sz w:val="28"/>
        </w:rPr>
        <w:t> </w:t>
      </w:r>
      <w:r>
        <w:rPr>
          <w:color w:val="333333"/>
          <w:sz w:val="28"/>
        </w:rPr>
        <w:t>адаптированной основной общеобразовательной программы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части программы коррекционной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работы;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1060" w:bottom="280" w:left="1560" w:right="620"/>
        </w:sectPr>
      </w:pPr>
    </w:p>
    <w:p>
      <w:pPr>
        <w:pStyle w:val="ListParagraph"/>
        <w:numPr>
          <w:ilvl w:val="2"/>
          <w:numId w:val="1"/>
        </w:numPr>
        <w:tabs>
          <w:tab w:pos="544" w:val="left" w:leader="none"/>
        </w:tabs>
        <w:spacing w:line="240" w:lineRule="auto" w:before="68" w:after="0"/>
        <w:ind w:left="544" w:right="0" w:hanging="144"/>
        <w:jc w:val="both"/>
        <w:rPr>
          <w:color w:val="2F2F2F"/>
          <w:sz w:val="28"/>
        </w:rPr>
      </w:pPr>
      <w:r>
        <w:rPr>
          <w:color w:val="2F2F2F"/>
          <w:spacing w:val="-2"/>
          <w:sz w:val="28"/>
        </w:rPr>
        <w:t>определяют</w:t>
      </w:r>
      <w:r>
        <w:rPr>
          <w:color w:val="2F2F2F"/>
          <w:spacing w:val="-6"/>
          <w:sz w:val="28"/>
        </w:rPr>
        <w:t> </w:t>
      </w:r>
      <w:r>
        <w:rPr>
          <w:color w:val="2F2F2F"/>
          <w:spacing w:val="-2"/>
          <w:sz w:val="28"/>
        </w:rPr>
        <w:t>характер</w:t>
      </w:r>
      <w:r>
        <w:rPr>
          <w:color w:val="2F2F2F"/>
          <w:spacing w:val="-7"/>
          <w:sz w:val="28"/>
        </w:rPr>
        <w:t> </w:t>
      </w:r>
      <w:r>
        <w:rPr>
          <w:color w:val="2F2F2F"/>
          <w:spacing w:val="-2"/>
          <w:sz w:val="28"/>
        </w:rPr>
        <w:t>и</w:t>
      </w:r>
      <w:r>
        <w:rPr>
          <w:color w:val="2F2F2F"/>
          <w:spacing w:val="-15"/>
          <w:sz w:val="28"/>
        </w:rPr>
        <w:t> </w:t>
      </w:r>
      <w:r>
        <w:rPr>
          <w:color w:val="2F2F2F"/>
          <w:spacing w:val="-2"/>
          <w:sz w:val="28"/>
        </w:rPr>
        <w:t>содерж3:ние</w:t>
      </w:r>
      <w:r>
        <w:rPr>
          <w:color w:val="2F2F2F"/>
          <w:spacing w:val="3"/>
          <w:sz w:val="28"/>
        </w:rPr>
        <w:t> </w:t>
      </w:r>
      <w:r>
        <w:rPr>
          <w:color w:val="2F2F2F"/>
          <w:spacing w:val="-2"/>
          <w:sz w:val="28"/>
        </w:rPr>
        <w:t>коррекционной</w:t>
      </w:r>
      <w:r>
        <w:rPr>
          <w:color w:val="2F2F2F"/>
          <w:spacing w:val="14"/>
          <w:sz w:val="28"/>
        </w:rPr>
        <w:t> </w:t>
      </w:r>
      <w:r>
        <w:rPr>
          <w:color w:val="2F2F2F"/>
          <w:spacing w:val="-2"/>
          <w:sz w:val="28"/>
        </w:rPr>
        <w:t>помощи;</w:t>
      </w:r>
    </w:p>
    <w:p>
      <w:pPr>
        <w:pStyle w:val="ListParagraph"/>
        <w:numPr>
          <w:ilvl w:val="2"/>
          <w:numId w:val="1"/>
        </w:numPr>
        <w:tabs>
          <w:tab w:pos="548" w:val="left" w:leader="none"/>
        </w:tabs>
        <w:spacing w:line="240" w:lineRule="auto" w:before="5" w:after="0"/>
        <w:ind w:left="122" w:right="424" w:firstLine="278"/>
        <w:jc w:val="both"/>
        <w:rPr>
          <w:color w:val="2F2F2F"/>
          <w:sz w:val="28"/>
        </w:rPr>
      </w:pPr>
      <w:r>
        <w:rPr>
          <w:color w:val="2F2F2F"/>
          <w:sz w:val="28"/>
        </w:rPr>
        <w:t>вырабатывают необходимые рекомендации по обеспечению специальных условий образования.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2" w:lineRule="auto" w:before="9" w:after="0"/>
        <w:ind w:left="121" w:right="218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В целях построения индивидуальной образовательной траектории Шiк разрабатывает для обучающихся с ОВЗ индивидуальный образовательный маршрут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(далее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-ИОМ)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78"/>
          <w:w w:val="150"/>
          <w:sz w:val="28"/>
        </w:rPr>
        <w:t> </w:t>
      </w:r>
      <w:r>
        <w:rPr>
          <w:color w:val="2F2F2F"/>
          <w:sz w:val="28"/>
        </w:rPr>
        <w:t>(или)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индивидуальный</w:t>
      </w:r>
      <w:r>
        <w:rPr>
          <w:color w:val="2F2F2F"/>
          <w:spacing w:val="72"/>
          <w:w w:val="150"/>
          <w:sz w:val="28"/>
        </w:rPr>
        <w:t> </w:t>
      </w:r>
      <w:r>
        <w:rPr>
          <w:color w:val="2F2F2F"/>
          <w:sz w:val="28"/>
        </w:rPr>
        <w:t>учебный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план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(далее</w:t>
      </w:r>
    </w:p>
    <w:p>
      <w:pPr>
        <w:pStyle w:val="BodyText"/>
        <w:ind w:left="106"/>
        <w:jc w:val="left"/>
      </w:pPr>
      <w:r>
        <w:rPr>
          <w:color w:val="2F2F2F"/>
          <w:spacing w:val="-2"/>
          <w:w w:val="115"/>
        </w:rPr>
        <w:t>-</w:t>
      </w:r>
      <w:r>
        <w:rPr>
          <w:color w:val="2F2F2F"/>
          <w:spacing w:val="-4"/>
          <w:w w:val="115"/>
        </w:rPr>
        <w:t>ИУП).</w:t>
      </w:r>
    </w:p>
    <w:p>
      <w:pPr>
        <w:pStyle w:val="BodyText"/>
        <w:spacing w:before="1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90" w:right="0" w:hanging="281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Особенности</w:t>
      </w:r>
      <w:r>
        <w:rPr>
          <w:b/>
          <w:color w:val="2F2F2F"/>
          <w:spacing w:val="54"/>
          <w:sz w:val="27"/>
        </w:rPr>
        <w:t> </w:t>
      </w:r>
      <w:r>
        <w:rPr>
          <w:b/>
          <w:color w:val="2F2F2F"/>
          <w:sz w:val="27"/>
        </w:rPr>
        <w:t>прохождения</w:t>
      </w:r>
      <w:r>
        <w:rPr>
          <w:b/>
          <w:color w:val="2F2F2F"/>
          <w:spacing w:val="68"/>
          <w:sz w:val="27"/>
        </w:rPr>
        <w:t> </w:t>
      </w:r>
      <w:r>
        <w:rPr>
          <w:b/>
          <w:color w:val="2F2F2F"/>
          <w:sz w:val="27"/>
        </w:rPr>
        <w:t>ГИА</w:t>
      </w:r>
      <w:r>
        <w:rPr>
          <w:b/>
          <w:color w:val="2F2F2F"/>
          <w:spacing w:val="22"/>
          <w:sz w:val="27"/>
        </w:rPr>
        <w:t> </w:t>
      </w:r>
      <w:r>
        <w:rPr>
          <w:b/>
          <w:color w:val="2F2F2F"/>
          <w:sz w:val="27"/>
        </w:rPr>
        <w:t>обучающимися</w:t>
      </w:r>
      <w:r>
        <w:rPr>
          <w:b/>
          <w:color w:val="2F2F2F"/>
          <w:spacing w:val="63"/>
          <w:sz w:val="27"/>
        </w:rPr>
        <w:t> </w:t>
      </w:r>
      <w:r>
        <w:rPr>
          <w:b/>
          <w:color w:val="2F2F2F"/>
          <w:sz w:val="27"/>
        </w:rPr>
        <w:t>с</w:t>
      </w:r>
      <w:r>
        <w:rPr>
          <w:b/>
          <w:color w:val="2F2F2F"/>
          <w:spacing w:val="19"/>
          <w:sz w:val="27"/>
        </w:rPr>
        <w:t> </w:t>
      </w:r>
      <w:r>
        <w:rPr>
          <w:b/>
          <w:color w:val="2F2F2F"/>
          <w:spacing w:val="-5"/>
          <w:sz w:val="27"/>
        </w:rPr>
        <w:t>ОВЗ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2" w:lineRule="auto" w:before="0" w:after="0"/>
        <w:ind w:left="117" w:right="225" w:firstLine="5"/>
        <w:jc w:val="both"/>
        <w:rPr>
          <w:color w:val="2F2F2F"/>
          <w:sz w:val="28"/>
        </w:rPr>
      </w:pPr>
      <w:r>
        <w:rPr>
          <w:color w:val="2F2F2F"/>
          <w:sz w:val="28"/>
        </w:rPr>
        <w:t>Государственная итоговая аттестация обучающихся с ОВЗ проводится в соответствии с приказами Минпросвещения, Рособрнадзора от 07.11.2018 № 189/1513 и от 07.11.2018 № 190/1512.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2" w:lineRule="auto" w:before="0" w:after="0"/>
        <w:ind w:left="120" w:right="220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Для лиц с ОВЗ, детей-инвалидов и инвалидов ГИА-9 по их желанию проводится как в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форме основного государственного экзамена (ОГЭ), так и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устной форме.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2" w:lineRule="auto" w:before="0" w:after="0"/>
        <w:ind w:left="121" w:right="242" w:firstLine="7"/>
        <w:jc w:val="both"/>
        <w:rPr>
          <w:color w:val="2F2F2F"/>
          <w:sz w:val="28"/>
        </w:rPr>
      </w:pPr>
      <w:r>
        <w:rPr>
          <w:color w:val="2F2F2F"/>
          <w:sz w:val="28"/>
        </w:rPr>
        <w:t>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ГВЭ).</w:t>
      </w:r>
    </w:p>
    <w:p>
      <w:pPr>
        <w:pStyle w:val="BodyText"/>
        <w:spacing w:before="7"/>
        <w:jc w:val="left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7" w:right="0" w:hanging="278"/>
        <w:jc w:val="both"/>
        <w:rPr>
          <w:b/>
          <w:color w:val="2F2F2F"/>
          <w:sz w:val="27"/>
        </w:rPr>
      </w:pPr>
      <w:r>
        <w:rPr>
          <w:b/>
          <w:color w:val="2F2F2F"/>
          <w:sz w:val="27"/>
        </w:rPr>
        <w:t>Особенности</w:t>
      </w:r>
      <w:r>
        <w:rPr>
          <w:b/>
          <w:color w:val="2F2F2F"/>
          <w:spacing w:val="58"/>
          <w:sz w:val="27"/>
        </w:rPr>
        <w:t> </w:t>
      </w:r>
      <w:r>
        <w:rPr>
          <w:b/>
          <w:color w:val="2F2F2F"/>
          <w:sz w:val="27"/>
        </w:rPr>
        <w:t>выдачи</w:t>
      </w:r>
      <w:r>
        <w:rPr>
          <w:b/>
          <w:color w:val="2F2F2F"/>
          <w:spacing w:val="37"/>
          <w:sz w:val="27"/>
        </w:rPr>
        <w:t> </w:t>
      </w:r>
      <w:r>
        <w:rPr>
          <w:b/>
          <w:color w:val="2F2F2F"/>
          <w:sz w:val="27"/>
        </w:rPr>
        <w:t>документов</w:t>
      </w:r>
      <w:r>
        <w:rPr>
          <w:b/>
          <w:color w:val="2F2F2F"/>
          <w:spacing w:val="43"/>
          <w:sz w:val="27"/>
        </w:rPr>
        <w:t> </w:t>
      </w:r>
      <w:r>
        <w:rPr>
          <w:b/>
          <w:color w:val="2F2F2F"/>
          <w:sz w:val="27"/>
        </w:rPr>
        <w:t>об</w:t>
      </w:r>
      <w:r>
        <w:rPr>
          <w:b/>
          <w:color w:val="2F2F2F"/>
          <w:spacing w:val="10"/>
          <w:sz w:val="27"/>
        </w:rPr>
        <w:t> </w:t>
      </w:r>
      <w:r>
        <w:rPr>
          <w:b/>
          <w:color w:val="2F2F2F"/>
          <w:sz w:val="27"/>
        </w:rPr>
        <w:t>образовании</w:t>
      </w:r>
      <w:r>
        <w:rPr>
          <w:b/>
          <w:color w:val="2F2F2F"/>
          <w:spacing w:val="52"/>
          <w:sz w:val="27"/>
        </w:rPr>
        <w:t> </w:t>
      </w:r>
      <w:r>
        <w:rPr>
          <w:b/>
          <w:color w:val="2F2F2F"/>
          <w:sz w:val="27"/>
        </w:rPr>
        <w:t>обучающимся</w:t>
      </w:r>
      <w:r>
        <w:rPr>
          <w:b/>
          <w:color w:val="2F2F2F"/>
          <w:spacing w:val="55"/>
          <w:sz w:val="27"/>
        </w:rPr>
        <w:t> </w:t>
      </w:r>
      <w:r>
        <w:rPr>
          <w:b/>
          <w:color w:val="2F2F2F"/>
          <w:sz w:val="27"/>
        </w:rPr>
        <w:t>с</w:t>
      </w:r>
      <w:r>
        <w:rPr>
          <w:b/>
          <w:color w:val="2F2F2F"/>
          <w:spacing w:val="13"/>
          <w:sz w:val="27"/>
        </w:rPr>
        <w:t> </w:t>
      </w:r>
      <w:r>
        <w:rPr>
          <w:b/>
          <w:color w:val="2F2F2F"/>
          <w:spacing w:val="-5"/>
          <w:sz w:val="27"/>
        </w:rPr>
        <w:t>ОВЗ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" w:val="left" w:leader="none"/>
          <w:tab w:pos="678" w:val="left" w:leader="none"/>
        </w:tabs>
        <w:spacing w:line="240" w:lineRule="auto" w:before="1" w:after="0"/>
        <w:ind w:left="120" w:right="230" w:hanging="1"/>
        <w:jc w:val="both"/>
        <w:rPr>
          <w:color w:val="2F2F2F"/>
          <w:sz w:val="28"/>
        </w:rPr>
      </w:pPr>
      <w:r>
        <w:rPr>
          <w:color w:val="2F2F2F"/>
          <w:sz w:val="28"/>
        </w:rPr>
        <w:t>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>
      <w:pPr>
        <w:pStyle w:val="ListParagraph"/>
        <w:numPr>
          <w:ilvl w:val="1"/>
          <w:numId w:val="1"/>
        </w:numPr>
        <w:tabs>
          <w:tab w:pos="122" w:val="left" w:leader="none"/>
          <w:tab w:pos="605" w:val="left" w:leader="none"/>
        </w:tabs>
        <w:spacing w:line="240" w:lineRule="auto" w:before="4" w:after="0"/>
        <w:ind w:left="122" w:right="232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порядке, установленном приказом Минобрнауки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от 14.10.2013 № 1145.</w:t>
      </w:r>
    </w:p>
    <w:sectPr>
      <w:pgSz w:w="11910" w:h="16840"/>
      <w:pgMar w:top="940" w:bottom="280" w:left="1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56" w:hanging="215"/>
      </w:pPr>
      <w:rPr>
        <w:rFonts w:hint="default" w:ascii="Arial" w:hAnsi="Arial" w:eastAsia="Arial" w:cs="Arial"/>
        <w:b w:val="0"/>
        <w:bCs w:val="0"/>
        <w:i w:val="0"/>
        <w:iCs w:val="0"/>
        <w:color w:val="313131"/>
        <w:spacing w:val="0"/>
        <w:w w:val="60"/>
        <w:position w:val="14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" w:hanging="438"/>
      </w:pPr>
      <w:rPr>
        <w:rFonts w:hint="default" w:ascii="Times New Roman" w:hAnsi="Times New Roman" w:eastAsia="Times New Roman" w:cs="Times New Roman"/>
        <w:spacing w:val="0"/>
        <w:w w:val="10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3" w:hanging="4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6" w:hanging="4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9" w:hanging="4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2" w:hanging="4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75" w:hanging="4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38" w:hanging="4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1" w:hanging="4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0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" w:hanging="56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0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0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1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62" w:hanging="5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hanging="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2023-10-20T09:09:51Z</dcterms:created>
  <dcterms:modified xsi:type="dcterms:W3CDTF">2023-10-20T09:09:51Z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2023-09-25T00:00:00Z</vt:filetime>
  </property>
</Properties>
</file>